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30" w:rsidRDefault="00490B64" w:rsidP="00490B64">
      <w:pPr>
        <w:ind w:left="1418" w:firstLine="142"/>
      </w:pPr>
      <w:r>
        <w:t xml:space="preserve">                                                                     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386"/>
        <w:gridCol w:w="1985"/>
      </w:tblGrid>
      <w:tr w:rsidR="004B4012" w:rsidRPr="00950F12" w:rsidTr="00FF5B9B">
        <w:trPr>
          <w:trHeight w:val="1125"/>
          <w:jc w:val="center"/>
        </w:trPr>
        <w:tc>
          <w:tcPr>
            <w:tcW w:w="2694" w:type="dxa"/>
            <w:vAlign w:val="center"/>
          </w:tcPr>
          <w:p w:rsidR="004B4012" w:rsidRPr="00950F12" w:rsidRDefault="000B31F5" w:rsidP="00F718D7">
            <w:pPr>
              <w:jc w:val="center"/>
              <w:rPr>
                <w:rFonts w:ascii="Verdana" w:eastAsia="Times New Roman" w:hAnsi="Verdana"/>
                <w:b/>
                <w:sz w:val="52"/>
                <w:szCs w:val="52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sz w:val="28"/>
                <w:szCs w:val="28"/>
                <w:lang w:bidi="ar-TN"/>
              </w:rPr>
              <w:t xml:space="preserve">    </w:t>
            </w:r>
            <w:r w:rsidR="00DF57F5">
              <w:rPr>
                <w:noProof/>
                <w:rtl/>
              </w:rPr>
              <w:drawing>
                <wp:anchor distT="0" distB="0" distL="114300" distR="114300" simplePos="0" relativeHeight="251790336" behindDoc="0" locked="0" layoutInCell="1" allowOverlap="1" wp14:anchorId="63F7765B" wp14:editId="27845DE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29845</wp:posOffset>
                  </wp:positionV>
                  <wp:extent cx="1571625" cy="628650"/>
                  <wp:effectExtent l="0" t="0" r="952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F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vAlign w:val="center"/>
          </w:tcPr>
          <w:p w:rsidR="004B4012" w:rsidRPr="00950F12" w:rsidRDefault="004B4012" w:rsidP="004B4012">
            <w:pPr>
              <w:jc w:val="center"/>
              <w:rPr>
                <w:rFonts w:ascii="Verdana" w:eastAsia="Times New Roman" w:hAnsi="Verdana"/>
                <w:b/>
                <w:sz w:val="40"/>
                <w:szCs w:val="40"/>
              </w:rPr>
            </w:pPr>
            <w:r w:rsidRPr="004B4012">
              <w:rPr>
                <w:rFonts w:ascii="Verdana" w:eastAsia="Times New Roman" w:hAnsi="Verdana"/>
                <w:b/>
                <w:sz w:val="28"/>
                <w:szCs w:val="28"/>
              </w:rPr>
              <w:t>DESCRIPTIF DES PRESTATIONS</w:t>
            </w:r>
          </w:p>
        </w:tc>
        <w:tc>
          <w:tcPr>
            <w:tcW w:w="1985" w:type="dxa"/>
            <w:vMerge w:val="restart"/>
            <w:vAlign w:val="center"/>
          </w:tcPr>
          <w:p w:rsidR="004B4012" w:rsidRPr="00950F12" w:rsidRDefault="004B4012" w:rsidP="00385784">
            <w:pPr>
              <w:rPr>
                <w:rFonts w:ascii="Verdana" w:eastAsia="Times New Roman" w:hAnsi="Verdana"/>
                <w:sz w:val="28"/>
                <w:szCs w:val="28"/>
              </w:rPr>
            </w:pPr>
            <w:r w:rsidRPr="00950F12">
              <w:rPr>
                <w:rFonts w:ascii="Verdana" w:eastAsia="Times New Roman" w:hAnsi="Verdana"/>
                <w:b/>
                <w:sz w:val="16"/>
                <w:szCs w:val="16"/>
              </w:rPr>
              <w:t xml:space="preserve">Date : </w:t>
            </w:r>
            <w:r w:rsidR="00863587">
              <w:rPr>
                <w:rFonts w:ascii="Verdana" w:eastAsia="Times New Roman" w:hAnsi="Verdana"/>
                <w:sz w:val="16"/>
                <w:szCs w:val="16"/>
              </w:rPr>
              <w:t>1</w:t>
            </w:r>
            <w:r w:rsidR="00385784">
              <w:rPr>
                <w:rFonts w:ascii="Verdana" w:eastAsia="Times New Roman" w:hAnsi="Verdana"/>
                <w:sz w:val="16"/>
                <w:szCs w:val="16"/>
              </w:rPr>
              <w:t>1</w:t>
            </w:r>
            <w:r w:rsidR="00990E4E">
              <w:rPr>
                <w:rFonts w:ascii="Verdana" w:eastAsia="Times New Roman" w:hAnsi="Verdana"/>
                <w:sz w:val="16"/>
                <w:szCs w:val="16"/>
              </w:rPr>
              <w:t>/</w:t>
            </w:r>
            <w:r w:rsidR="00385784">
              <w:rPr>
                <w:rFonts w:ascii="Verdana" w:eastAsia="Times New Roman" w:hAnsi="Verdana"/>
                <w:sz w:val="16"/>
                <w:szCs w:val="16"/>
              </w:rPr>
              <w:t>11</w:t>
            </w:r>
            <w:r w:rsidR="00DD00E6" w:rsidRPr="00950F12">
              <w:rPr>
                <w:rFonts w:ascii="Verdana" w:eastAsia="Times New Roman" w:hAnsi="Verdana"/>
                <w:sz w:val="16"/>
                <w:szCs w:val="16"/>
              </w:rPr>
              <w:t>/20</w:t>
            </w:r>
            <w:r w:rsidR="00DD00E6">
              <w:rPr>
                <w:rFonts w:ascii="Verdana" w:eastAsia="Times New Roman" w:hAnsi="Verdana"/>
                <w:sz w:val="16"/>
                <w:szCs w:val="16"/>
              </w:rPr>
              <w:t>2</w:t>
            </w:r>
            <w:r w:rsidR="00990E4E">
              <w:rPr>
                <w:rFonts w:ascii="Verdana" w:eastAsia="Times New Roman" w:hAnsi="Verdana"/>
                <w:sz w:val="16"/>
                <w:szCs w:val="16"/>
              </w:rPr>
              <w:t>5</w:t>
            </w:r>
          </w:p>
        </w:tc>
      </w:tr>
      <w:tr w:rsidR="004B4012" w:rsidRPr="00950F12" w:rsidTr="007E0C1C">
        <w:trPr>
          <w:trHeight w:val="516"/>
          <w:jc w:val="center"/>
        </w:trPr>
        <w:tc>
          <w:tcPr>
            <w:tcW w:w="2694" w:type="dxa"/>
            <w:vAlign w:val="center"/>
          </w:tcPr>
          <w:p w:rsidR="004B4012" w:rsidRPr="00950F12" w:rsidRDefault="004B4012" w:rsidP="004B4012">
            <w:pPr>
              <w:jc w:val="center"/>
              <w:rPr>
                <w:rFonts w:ascii="Verdana" w:eastAsia="Times New Roman" w:hAnsi="Verdana"/>
                <w:b/>
                <w:sz w:val="12"/>
                <w:szCs w:val="12"/>
              </w:rPr>
            </w:pPr>
            <w:r w:rsidRPr="00950F12">
              <w:rPr>
                <w:rFonts w:ascii="Verdana" w:eastAsia="Times New Roman" w:hAnsi="Verdana"/>
                <w:b/>
                <w:sz w:val="12"/>
                <w:szCs w:val="12"/>
              </w:rPr>
              <w:t xml:space="preserve">Direction de la Coopération et des Manifestations Economiques </w:t>
            </w: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4B4625" w:rsidRPr="007E0C1C" w:rsidRDefault="004B4012" w:rsidP="00385784">
            <w:pPr>
              <w:jc w:val="center"/>
              <w:rPr>
                <w:rFonts w:ascii="Cambria" w:eastAsia="Times New Roman" w:hAnsi="Cambria"/>
                <w:b/>
                <w:iCs/>
                <w:color w:val="17365D"/>
              </w:rPr>
            </w:pPr>
            <w:r w:rsidRPr="007E0C1C">
              <w:rPr>
                <w:rFonts w:ascii="Cambria" w:eastAsia="Times New Roman" w:hAnsi="Cambria"/>
                <w:b/>
                <w:iCs/>
                <w:color w:val="17365D"/>
              </w:rPr>
              <w:t xml:space="preserve">Mission Economique </w:t>
            </w:r>
            <w:r w:rsidR="00990E4E">
              <w:rPr>
                <w:rFonts w:ascii="Cambria" w:eastAsia="Times New Roman" w:hAnsi="Cambria"/>
                <w:b/>
                <w:iCs/>
                <w:color w:val="17365D"/>
              </w:rPr>
              <w:t xml:space="preserve">à </w:t>
            </w:r>
            <w:r w:rsidR="00385784">
              <w:rPr>
                <w:rFonts w:ascii="Cambria" w:eastAsia="Times New Roman" w:hAnsi="Cambria"/>
                <w:b/>
                <w:iCs/>
                <w:color w:val="17365D"/>
              </w:rPr>
              <w:t>Lomé -Togo</w:t>
            </w:r>
          </w:p>
          <w:p w:rsidR="004B4012" w:rsidRPr="00456B01" w:rsidRDefault="004B4625" w:rsidP="00385784">
            <w:pPr>
              <w:jc w:val="center"/>
              <w:rPr>
                <w:rFonts w:ascii="Verdana" w:eastAsia="Times New Roman" w:hAnsi="Verdana"/>
                <w:b/>
                <w:color w:val="E36C0A" w:themeColor="accent6" w:themeShade="BF"/>
                <w:sz w:val="28"/>
                <w:szCs w:val="28"/>
              </w:rPr>
            </w:pPr>
            <w:r w:rsidRPr="00E83C5D">
              <w:rPr>
                <w:rFonts w:ascii="Verdana" w:eastAsia="Times New Roman" w:hAnsi="Verdana"/>
                <w:b/>
                <w:bCs/>
                <w:iCs/>
                <w:color w:val="E36C0A"/>
                <w:sz w:val="16"/>
                <w:szCs w:val="16"/>
              </w:rPr>
              <w:t xml:space="preserve">Du </w:t>
            </w:r>
            <w:r w:rsidR="00385784">
              <w:rPr>
                <w:rFonts w:ascii="Verdana" w:eastAsia="Times New Roman" w:hAnsi="Verdana"/>
                <w:b/>
                <w:bCs/>
                <w:iCs/>
                <w:color w:val="E36C0A"/>
                <w:sz w:val="16"/>
                <w:szCs w:val="16"/>
              </w:rPr>
              <w:t>02</w:t>
            </w:r>
            <w:r w:rsidR="00990E4E">
              <w:rPr>
                <w:rFonts w:ascii="Verdana" w:eastAsia="Times New Roman" w:hAnsi="Verdana"/>
                <w:b/>
                <w:bCs/>
                <w:iCs/>
                <w:color w:val="E36C0A"/>
                <w:sz w:val="16"/>
                <w:szCs w:val="16"/>
              </w:rPr>
              <w:t xml:space="preserve"> au </w:t>
            </w:r>
            <w:r w:rsidR="00385784">
              <w:rPr>
                <w:rFonts w:ascii="Verdana" w:eastAsia="Times New Roman" w:hAnsi="Verdana"/>
                <w:b/>
                <w:bCs/>
                <w:iCs/>
                <w:color w:val="E36C0A"/>
                <w:sz w:val="16"/>
                <w:szCs w:val="16"/>
              </w:rPr>
              <w:t>06</w:t>
            </w:r>
            <w:r w:rsidR="00990E4E">
              <w:rPr>
                <w:rFonts w:ascii="Verdana" w:eastAsia="Times New Roman" w:hAnsi="Verdana"/>
                <w:b/>
                <w:bCs/>
                <w:iCs/>
                <w:color w:val="E36C0A"/>
                <w:sz w:val="16"/>
                <w:szCs w:val="16"/>
              </w:rPr>
              <w:t xml:space="preserve"> </w:t>
            </w:r>
            <w:r w:rsidR="00385784">
              <w:rPr>
                <w:rFonts w:ascii="Verdana" w:eastAsia="Times New Roman" w:hAnsi="Verdana"/>
                <w:b/>
                <w:bCs/>
                <w:iCs/>
                <w:color w:val="E36C0A"/>
                <w:sz w:val="16"/>
                <w:szCs w:val="16"/>
              </w:rPr>
              <w:t>Décembre</w:t>
            </w:r>
            <w:r w:rsidR="00990E4E">
              <w:rPr>
                <w:rFonts w:ascii="Verdana" w:eastAsia="Times New Roman" w:hAnsi="Verdana"/>
                <w:b/>
                <w:bCs/>
                <w:iCs/>
                <w:color w:val="E36C0A"/>
                <w:sz w:val="16"/>
                <w:szCs w:val="16"/>
              </w:rPr>
              <w:t xml:space="preserve"> 2025</w:t>
            </w:r>
          </w:p>
        </w:tc>
        <w:tc>
          <w:tcPr>
            <w:tcW w:w="1985" w:type="dxa"/>
            <w:vMerge/>
            <w:vAlign w:val="center"/>
          </w:tcPr>
          <w:p w:rsidR="004B4012" w:rsidRPr="00950F12" w:rsidRDefault="004B4012" w:rsidP="004B4012">
            <w:pPr>
              <w:jc w:val="center"/>
              <w:rPr>
                <w:rFonts w:ascii="Verdana" w:eastAsia="Times New Roman" w:hAnsi="Verdana"/>
                <w:b/>
                <w:sz w:val="14"/>
                <w:szCs w:val="14"/>
              </w:rPr>
            </w:pPr>
          </w:p>
        </w:tc>
      </w:tr>
    </w:tbl>
    <w:p w:rsidR="00B43314" w:rsidRPr="00385784" w:rsidRDefault="00385784" w:rsidP="00385784">
      <w:pPr>
        <w:tabs>
          <w:tab w:val="left" w:pos="0"/>
        </w:tabs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>Nous</w:t>
      </w:r>
      <w:r w:rsidR="004B4086"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 a</w:t>
      </w:r>
      <w:r w:rsidR="00B43314" w:rsidRPr="00385784">
        <w:rPr>
          <w:rFonts w:asciiTheme="minorHAnsi" w:eastAsia="Arial Unicode MS" w:hAnsiTheme="minorHAnsi" w:cstheme="minorHAnsi"/>
          <w:bCs/>
          <w:sz w:val="22"/>
          <w:szCs w:val="22"/>
        </w:rPr>
        <w:t>ssur</w:t>
      </w: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>ons</w:t>
      </w:r>
      <w:r w:rsidR="00B43314"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 les prestations suivantes lors de cette mission :</w:t>
      </w:r>
    </w:p>
    <w:p w:rsidR="00385784" w:rsidRPr="00385784" w:rsidRDefault="00C778DE" w:rsidP="00326FE2">
      <w:pPr>
        <w:pStyle w:val="Paragraphedeliste"/>
        <w:numPr>
          <w:ilvl w:val="0"/>
          <w:numId w:val="22"/>
        </w:numPr>
        <w:tabs>
          <w:tab w:val="left" w:pos="0"/>
        </w:tabs>
        <w:ind w:left="284" w:hanging="142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>L’o</w:t>
      </w:r>
      <w:r w:rsidR="008E1D71"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rganisation </w:t>
      </w:r>
      <w:r w:rsidR="00990E4E" w:rsidRPr="00385784">
        <w:rPr>
          <w:rFonts w:asciiTheme="minorHAnsi" w:eastAsia="Arial Unicode MS" w:hAnsiTheme="minorHAnsi" w:cstheme="minorHAnsi"/>
          <w:bCs/>
          <w:sz w:val="22"/>
          <w:szCs w:val="22"/>
        </w:rPr>
        <w:t>de séances de networking B2B</w:t>
      </w:r>
      <w:r w:rsidR="00990E4E" w:rsidRPr="00385784">
        <w:rPr>
          <w:rFonts w:eastAsia="Calibri" w:cstheme="minorHAnsi"/>
          <w:lang w:eastAsia="en-US"/>
        </w:rPr>
        <w:t xml:space="preserve"> </w:t>
      </w:r>
      <w:r w:rsidR="00007083"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en collaboration avec </w:t>
      </w:r>
      <w:r w:rsidR="00E83C5D" w:rsidRPr="00385784">
        <w:rPr>
          <w:rFonts w:asciiTheme="minorHAnsi" w:eastAsia="Arial Unicode MS" w:hAnsiTheme="minorHAnsi" w:cstheme="minorHAnsi"/>
          <w:bCs/>
          <w:sz w:val="22"/>
          <w:szCs w:val="22"/>
        </w:rPr>
        <w:t>la</w:t>
      </w:r>
      <w:r w:rsidR="00007083"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 </w:t>
      </w:r>
      <w:r w:rsidR="00385784"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CCI TOGO </w:t>
      </w:r>
    </w:p>
    <w:p w:rsidR="00385784" w:rsidRPr="00385784" w:rsidRDefault="00385784" w:rsidP="00385784">
      <w:pPr>
        <w:pStyle w:val="Paragraphedeliste"/>
        <w:numPr>
          <w:ilvl w:val="0"/>
          <w:numId w:val="22"/>
        </w:numPr>
        <w:tabs>
          <w:tab w:val="left" w:pos="0"/>
        </w:tabs>
        <w:ind w:left="284" w:hanging="142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Une visite guidée à la Foire Internationale de Lomé </w:t>
      </w:r>
    </w:p>
    <w:p w:rsidR="00385784" w:rsidRPr="00385784" w:rsidRDefault="00385784" w:rsidP="00385784">
      <w:pPr>
        <w:pStyle w:val="Paragraphedeliste"/>
        <w:numPr>
          <w:ilvl w:val="0"/>
          <w:numId w:val="22"/>
        </w:numPr>
        <w:tabs>
          <w:tab w:val="left" w:pos="0"/>
        </w:tabs>
        <w:ind w:left="284" w:hanging="142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 xml:space="preserve">La participation à la Journée du Togo : « Coopération économique entre la Tunisie et le Togo » </w:t>
      </w:r>
    </w:p>
    <w:p w:rsidR="00385784" w:rsidRPr="00385784" w:rsidRDefault="00385784" w:rsidP="00385784">
      <w:pPr>
        <w:pStyle w:val="Paragraphedeliste"/>
        <w:numPr>
          <w:ilvl w:val="0"/>
          <w:numId w:val="22"/>
        </w:numPr>
        <w:tabs>
          <w:tab w:val="left" w:pos="0"/>
        </w:tabs>
        <w:ind w:left="284" w:hanging="142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>L’organisation des rencontres B2B à la foire : accompagnement par la CCI Togo</w:t>
      </w:r>
    </w:p>
    <w:p w:rsidR="00385784" w:rsidRPr="00385784" w:rsidRDefault="00385784" w:rsidP="00385784">
      <w:pPr>
        <w:pStyle w:val="Paragraphedeliste"/>
        <w:numPr>
          <w:ilvl w:val="0"/>
          <w:numId w:val="22"/>
        </w:numPr>
        <w:tabs>
          <w:tab w:val="left" w:pos="0"/>
        </w:tabs>
        <w:ind w:left="284" w:hanging="142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>Une visite du Port de Lomé l’un des plus grands ports de l’Afrique</w:t>
      </w:r>
    </w:p>
    <w:p w:rsidR="00385784" w:rsidRPr="00385784" w:rsidRDefault="00385784" w:rsidP="00385784">
      <w:pPr>
        <w:pStyle w:val="Paragraphedeliste"/>
        <w:numPr>
          <w:ilvl w:val="0"/>
          <w:numId w:val="22"/>
        </w:numPr>
        <w:tabs>
          <w:tab w:val="left" w:pos="0"/>
        </w:tabs>
        <w:ind w:left="284" w:hanging="142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385784">
        <w:rPr>
          <w:rFonts w:asciiTheme="minorHAnsi" w:eastAsia="Arial Unicode MS" w:hAnsiTheme="minorHAnsi" w:cstheme="minorHAnsi"/>
          <w:bCs/>
          <w:sz w:val="22"/>
          <w:szCs w:val="22"/>
        </w:rPr>
        <w:t>Une visite des plateformes industrielles, …</w:t>
      </w:r>
    </w:p>
    <w:p w:rsidR="00004174" w:rsidRPr="005B72AA" w:rsidRDefault="00004174" w:rsidP="00BE5356">
      <w:pPr>
        <w:tabs>
          <w:tab w:val="left" w:pos="0"/>
        </w:tabs>
        <w:jc w:val="both"/>
        <w:rPr>
          <w:rFonts w:asciiTheme="majorHAnsi" w:eastAsia="Arial Unicode MS" w:hAnsiTheme="majorHAnsi" w:cs="Arial Unicode MS"/>
          <w:b/>
          <w:bCs/>
          <w:color w:val="0F243E" w:themeColor="text2" w:themeShade="80"/>
          <w:sz w:val="14"/>
          <w:szCs w:val="14"/>
          <w:u w:val="single"/>
          <w:lang w:eastAsia="en-US"/>
        </w:rPr>
      </w:pPr>
    </w:p>
    <w:p w:rsidR="00910205" w:rsidRDefault="008A2285" w:rsidP="00910205">
      <w:pPr>
        <w:shd w:val="clear" w:color="auto" w:fill="FFFFFF" w:themeFill="background1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</w:rPr>
      </w:pPr>
      <w:r w:rsidRPr="00B35BBC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  <w:t>ITINERAIRE</w:t>
      </w:r>
      <w:r w:rsidR="00BC4C81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</w:rPr>
        <w:t> :</w:t>
      </w:r>
    </w:p>
    <w:p w:rsidR="00385784" w:rsidRPr="00385784" w:rsidRDefault="00385784" w:rsidP="001366C9">
      <w:pPr>
        <w:shd w:val="clear" w:color="auto" w:fill="FFFFFF" w:themeFill="background1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>
        <w:rPr>
          <w:rFonts w:asciiTheme="minorHAnsi" w:eastAsia="Arial Unicode MS" w:hAnsiTheme="minorHAnsi" w:cstheme="minorHAnsi"/>
          <w:b/>
          <w:iCs/>
          <w:color w:val="auto"/>
          <w:u w:val="single"/>
          <w:lang w:eastAsia="en-US"/>
        </w:rPr>
        <w:t>D E P A R T</w:t>
      </w:r>
      <w:r w:rsidRP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 : </w:t>
      </w:r>
      <w:r w:rsidR="001366C9" w:rsidRPr="001366C9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</w:t>
      </w:r>
      <w:r w:rsidRP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Le Mardi 02 décembre 2025</w:t>
      </w:r>
      <w:r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 :</w:t>
      </w:r>
    </w:p>
    <w:p w:rsidR="00385784" w:rsidRPr="00385784" w:rsidRDefault="00385784" w:rsidP="00385784">
      <w:pPr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</w:pPr>
      <w:r w:rsidRPr="00385784">
        <w:rPr>
          <w:rFonts w:asciiTheme="minorHAnsi" w:eastAsia="Arial Unicode MS" w:hAnsiTheme="minorHAnsi" w:cstheme="minorHAnsi"/>
          <w:b/>
          <w:bCs/>
          <w:color w:val="E36C0A" w:themeColor="accent6" w:themeShade="BF"/>
          <w:lang w:eastAsia="en-US" w:bidi="ar-TN"/>
        </w:rPr>
        <w:t>Vol AF1085</w:t>
      </w:r>
      <w:r w:rsidRPr="00385784">
        <w:rPr>
          <w:rFonts w:asciiTheme="minorHAnsi" w:eastAsia="Arial Unicode MS" w:hAnsiTheme="minorHAnsi" w:cstheme="minorHAnsi"/>
          <w:b/>
          <w:bCs/>
          <w:color w:val="E36C0A" w:themeColor="accent6" w:themeShade="BF"/>
          <w:sz w:val="18"/>
          <w:szCs w:val="18"/>
          <w:lang w:eastAsia="en-US" w:bidi="ar-TN"/>
        </w:rPr>
        <w:t xml:space="preserve">           </w:t>
      </w:r>
      <w:r w:rsidRPr="00385784">
        <w:rPr>
          <w:rFonts w:asciiTheme="minorHAnsi" w:eastAsia="Arial Unicode MS" w:hAnsiTheme="minorHAnsi" w:cstheme="minorHAnsi"/>
          <w:b/>
          <w:bCs/>
          <w:color w:val="E36C0A" w:themeColor="accent6" w:themeShade="BF"/>
          <w:sz w:val="18"/>
          <w:szCs w:val="18"/>
          <w:lang w:eastAsia="en-US" w:bidi="ar-TN"/>
        </w:rPr>
        <w:tab/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10h55 :   Départ de l’Aéroport International Tunis-Carthage                                                                               </w:t>
      </w:r>
    </w:p>
    <w:p w:rsidR="00385784" w:rsidRPr="00385784" w:rsidRDefault="00385784" w:rsidP="00385784">
      <w:pPr>
        <w:keepNext/>
        <w:keepLines/>
        <w:ind w:left="708" w:firstLine="708"/>
        <w:outlineLvl w:val="2"/>
        <w:rPr>
          <w:rFonts w:eastAsia="Times New Roman" w:cs="Times New Roman"/>
          <w:b/>
          <w:bCs/>
          <w:color w:val="auto"/>
          <w:kern w:val="0"/>
          <w:sz w:val="27"/>
          <w:szCs w:val="27"/>
        </w:rPr>
      </w:pP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>1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>3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>h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>35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 :  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>Arrivée à l’Aéroport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 xml:space="preserve">de Paris-Charles de Gaulle                                                      </w:t>
      </w:r>
    </w:p>
    <w:p w:rsidR="00385784" w:rsidRPr="00385784" w:rsidRDefault="00385784" w:rsidP="00385784">
      <w:pPr>
        <w:rPr>
          <w:rFonts w:asciiTheme="minorHAnsi" w:eastAsia="Arial Unicode MS" w:hAnsiTheme="minorHAnsi" w:cstheme="minorHAnsi"/>
          <w:b/>
          <w:bCs/>
          <w:color w:val="E36C0A" w:themeColor="accent6" w:themeShade="BF"/>
          <w:lang w:eastAsia="en-US" w:bidi="ar-TN"/>
        </w:rPr>
      </w:pPr>
      <w:r w:rsidRPr="00385784">
        <w:rPr>
          <w:rFonts w:asciiTheme="minorHAnsi" w:eastAsia="Arial Unicode MS" w:hAnsiTheme="minorHAnsi" w:cstheme="minorHAnsi"/>
          <w:b/>
          <w:bCs/>
          <w:color w:val="E36C0A" w:themeColor="accent6" w:themeShade="BF"/>
          <w:lang w:eastAsia="en-US" w:bidi="ar-TN"/>
        </w:rPr>
        <w:t xml:space="preserve">Vol AF860            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 16h45 :  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>Départ de l’Aéroport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 xml:space="preserve">de Paris-Charles de Gaulle                                                     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ab/>
        <w:t xml:space="preserve">                                                      </w:t>
      </w:r>
    </w:p>
    <w:p w:rsidR="00385784" w:rsidRPr="00385784" w:rsidRDefault="00385784" w:rsidP="00385784">
      <w:pPr>
        <w:ind w:left="708" w:firstLine="708"/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</w:pP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>22h45 :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ab/>
        <w:t>Arrivée à L'Aéroport International Gnassingbé Eyadéma</w:t>
      </w:r>
    </w:p>
    <w:p w:rsidR="00385784" w:rsidRPr="00385784" w:rsidRDefault="00385784" w:rsidP="001366C9">
      <w:pPr>
        <w:shd w:val="clear" w:color="auto" w:fill="FFFFFF" w:themeFill="background1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 w:rsidRPr="00385784">
        <w:rPr>
          <w:rFonts w:asciiTheme="minorHAnsi" w:eastAsia="Arial Unicode MS" w:hAnsiTheme="minorHAnsi" w:cstheme="minorHAnsi"/>
          <w:b/>
          <w:iCs/>
          <w:color w:val="auto"/>
          <w:u w:val="single"/>
          <w:lang w:eastAsia="en-US"/>
        </w:rPr>
        <w:t>R E T O U R</w:t>
      </w:r>
      <w:r w:rsidRP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 :</w:t>
      </w:r>
      <w:r w:rsidR="001366C9" w:rsidRPr="001366C9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</w:t>
      </w:r>
      <w:r w:rsidRP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Le Samedi 06 Décembre 2025 </w:t>
      </w:r>
      <w:r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:</w:t>
      </w:r>
    </w:p>
    <w:p w:rsidR="00385784" w:rsidRPr="00385784" w:rsidRDefault="00385784" w:rsidP="00385784">
      <w:pPr>
        <w:rPr>
          <w:rFonts w:asciiTheme="minorHAnsi" w:eastAsia="Arial Unicode MS" w:hAnsiTheme="minorHAnsi" w:cstheme="minorHAnsi"/>
          <w:color w:val="auto"/>
          <w:lang w:eastAsia="en-US" w:bidi="ar-TN"/>
        </w:rPr>
      </w:pPr>
      <w:r w:rsidRPr="00385784">
        <w:rPr>
          <w:rFonts w:asciiTheme="minorHAnsi" w:eastAsia="Arial Unicode MS" w:hAnsiTheme="minorHAnsi" w:cstheme="minorHAnsi"/>
          <w:b/>
          <w:bCs/>
          <w:color w:val="E36C0A" w:themeColor="accent6" w:themeShade="BF"/>
          <w:lang w:eastAsia="en-US" w:bidi="ar-TN"/>
        </w:rPr>
        <w:t xml:space="preserve">Vol AF861 </w:t>
      </w:r>
      <w:r w:rsidRPr="00385784">
        <w:rPr>
          <w:rFonts w:asciiTheme="minorHAnsi" w:eastAsia="Arial Unicode MS" w:hAnsiTheme="minorHAnsi" w:cstheme="minorHAnsi"/>
          <w:b/>
          <w:bCs/>
          <w:color w:val="E36C0A" w:themeColor="accent6" w:themeShade="BF"/>
          <w:lang w:eastAsia="en-US" w:bidi="ar-TN"/>
        </w:rPr>
        <w:tab/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>00h45 :  Départ de L'Aéroport international Gnassingbé Eyadéma</w:t>
      </w:r>
    </w:p>
    <w:p w:rsidR="00385784" w:rsidRPr="00385784" w:rsidRDefault="00385784" w:rsidP="00385784">
      <w:pPr>
        <w:shd w:val="clear" w:color="auto" w:fill="FFFFFF" w:themeFill="background1"/>
        <w:ind w:left="708" w:firstLine="708"/>
        <w:rPr>
          <w:rFonts w:asciiTheme="minorHAnsi" w:eastAsia="Arial Unicode MS" w:hAnsiTheme="minorHAnsi" w:cstheme="minorHAnsi"/>
          <w:b/>
          <w:iCs/>
          <w:color w:val="auto"/>
          <w:lang w:eastAsia="en-US"/>
        </w:rPr>
      </w:pPr>
      <w:r w:rsidRP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08h40 :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>Arrivée à l’Aéroport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 xml:space="preserve">de Paris-Charles de Gaulle                                                      </w:t>
      </w:r>
    </w:p>
    <w:p w:rsidR="00385784" w:rsidRPr="00385784" w:rsidRDefault="00385784" w:rsidP="00385784">
      <w:pPr>
        <w:shd w:val="clear" w:color="auto" w:fill="FFFFFF" w:themeFill="background1"/>
        <w:rPr>
          <w:rFonts w:asciiTheme="minorHAnsi" w:eastAsia="Arial Unicode MS" w:hAnsiTheme="minorHAnsi" w:cstheme="minorHAnsi"/>
          <w:b/>
          <w:bCs/>
          <w:color w:val="E36C0A" w:themeColor="accent6" w:themeShade="BF"/>
          <w:lang w:eastAsia="en-US" w:bidi="ar-TN"/>
        </w:rPr>
      </w:pPr>
      <w:r w:rsidRPr="00385784">
        <w:rPr>
          <w:rFonts w:asciiTheme="minorHAnsi" w:eastAsia="Arial Unicode MS" w:hAnsiTheme="minorHAnsi" w:cstheme="minorHAnsi"/>
          <w:b/>
          <w:bCs/>
          <w:color w:val="E36C0A" w:themeColor="accent6" w:themeShade="BF"/>
          <w:lang w:eastAsia="en-US" w:bidi="ar-TN"/>
        </w:rPr>
        <w:t xml:space="preserve">Vol AF1184          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13H45 :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>Départ de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>l’Aéroport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 xml:space="preserve"> </w:t>
      </w:r>
      <w:r w:rsidRPr="00385784">
        <w:rPr>
          <w:rFonts w:asciiTheme="minorHAnsi" w:eastAsia="Arial Unicode MS" w:hAnsiTheme="minorHAnsi" w:cstheme="minorHAnsi"/>
          <w:color w:val="auto"/>
          <w:lang w:eastAsia="en-US" w:bidi="ar-TN"/>
        </w:rPr>
        <w:t xml:space="preserve">de Paris-Charles de Gaulle                                                      </w:t>
      </w:r>
    </w:p>
    <w:p w:rsidR="00385784" w:rsidRPr="00385784" w:rsidRDefault="00385784" w:rsidP="00385784">
      <w:pPr>
        <w:ind w:left="708" w:firstLine="708"/>
        <w:contextualSpacing/>
        <w:jc w:val="both"/>
        <w:outlineLvl w:val="1"/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</w:pP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>16h10 :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ab/>
        <w:t>Arrivée à l’Aéroport International Tunis - Carthage</w:t>
      </w:r>
      <w:r w:rsidRPr="00385784"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  <w:tab/>
      </w:r>
    </w:p>
    <w:p w:rsidR="001F4543" w:rsidRDefault="001F4543" w:rsidP="005B72AA">
      <w:pPr>
        <w:rPr>
          <w:rFonts w:asciiTheme="minorHAnsi" w:eastAsia="Times New Roman" w:hAnsiTheme="minorHAnsi" w:cs="Times New Roman"/>
          <w:b/>
          <w:bCs/>
          <w:kern w:val="0"/>
        </w:rPr>
      </w:pPr>
    </w:p>
    <w:p w:rsidR="005B72AA" w:rsidRDefault="005B72AA" w:rsidP="005B72AA">
      <w:pPr>
        <w:rPr>
          <w:rFonts w:asciiTheme="minorHAnsi" w:eastAsia="Times New Roman" w:hAnsiTheme="minorHAnsi" w:cs="Times New Roman"/>
          <w:kern w:val="0"/>
        </w:rPr>
      </w:pPr>
      <w:r w:rsidRPr="005B72AA">
        <w:rPr>
          <w:rFonts w:asciiTheme="minorHAnsi" w:eastAsia="Times New Roman" w:hAnsiTheme="minorHAnsi" w:cs="Times New Roman"/>
          <w:b/>
          <w:bCs/>
          <w:kern w:val="0"/>
        </w:rPr>
        <w:t>N.B :</w:t>
      </w:r>
      <w:r>
        <w:rPr>
          <w:rFonts w:asciiTheme="minorHAnsi" w:eastAsia="Times New Roman" w:hAnsiTheme="minorHAnsi" w:cs="Times New Roman"/>
          <w:b/>
          <w:bCs/>
          <w:kern w:val="0"/>
        </w:rPr>
        <w:t xml:space="preserve"> </w:t>
      </w:r>
      <w:r>
        <w:rPr>
          <w:rFonts w:asciiTheme="minorHAnsi" w:eastAsia="Times New Roman" w:hAnsiTheme="minorHAnsi" w:cs="Times New Roman"/>
          <w:kern w:val="0"/>
        </w:rPr>
        <w:t>L</w:t>
      </w:r>
      <w:r w:rsidRPr="005B72AA">
        <w:rPr>
          <w:rFonts w:asciiTheme="minorHAnsi" w:eastAsia="Times New Roman" w:hAnsiTheme="minorHAnsi" w:cs="Times New Roman"/>
          <w:kern w:val="0"/>
        </w:rPr>
        <w:t>es membres de la délégation</w:t>
      </w:r>
      <w:r>
        <w:rPr>
          <w:rFonts w:asciiTheme="minorHAnsi" w:eastAsia="Times New Roman" w:hAnsiTheme="minorHAnsi" w:cs="Times New Roman"/>
          <w:kern w:val="0"/>
        </w:rPr>
        <w:t xml:space="preserve"> sont appelés à se procurer les billets d’avion suivant l’itinéraire communiqué</w:t>
      </w:r>
    </w:p>
    <w:p w:rsidR="008A2285" w:rsidRPr="00B35BBC" w:rsidRDefault="008A2285" w:rsidP="005B72AA">
      <w:pPr>
        <w:rPr>
          <w:rFonts w:asciiTheme="minorHAnsi" w:eastAsia="Arial Unicode MS" w:hAnsiTheme="minorHAnsi" w:cstheme="minorHAnsi"/>
          <w:b/>
          <w:bCs/>
          <w:color w:val="auto"/>
          <w:lang w:eastAsia="en-US" w:bidi="ar-TN"/>
        </w:rPr>
      </w:pPr>
      <w:r w:rsidRPr="00B35BBC">
        <w:rPr>
          <w:rFonts w:asciiTheme="minorHAnsi" w:eastAsia="Arial Unicode MS" w:hAnsiTheme="minorHAnsi" w:cstheme="minorHAnsi"/>
          <w:color w:val="auto"/>
          <w:lang w:eastAsia="en-US" w:bidi="ar-TN"/>
        </w:rPr>
        <w:tab/>
        <w:t xml:space="preserve"> </w:t>
      </w:r>
      <w:r w:rsidR="00B35BBC">
        <w:rPr>
          <w:rFonts w:asciiTheme="minorHAnsi" w:eastAsia="Arial Unicode MS" w:hAnsiTheme="minorHAnsi" w:cstheme="minorHAnsi"/>
          <w:color w:val="auto"/>
          <w:lang w:eastAsia="en-US" w:bidi="ar-TN"/>
        </w:rPr>
        <w:t xml:space="preserve">    </w:t>
      </w:r>
    </w:p>
    <w:p w:rsidR="00BC4C81" w:rsidRDefault="001F4543" w:rsidP="00A9164E">
      <w:pPr>
        <w:pStyle w:val="Paragraphedeliste"/>
        <w:tabs>
          <w:tab w:val="left" w:pos="426"/>
        </w:tabs>
        <w:ind w:left="0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  <w:t>Projet de programme :</w:t>
      </w:r>
    </w:p>
    <w:p w:rsidR="00517C7E" w:rsidRPr="00D87B31" w:rsidRDefault="00517C7E" w:rsidP="00385784">
      <w:pPr>
        <w:shd w:val="clear" w:color="auto" w:fill="FFFFFF" w:themeFill="background1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 w:rsidRPr="00D87B31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Le 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Mardi</w:t>
      </w:r>
      <w:r w:rsidRPr="00D87B31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02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Décembre 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2025</w:t>
      </w:r>
      <w:r w:rsidRPr="00D87B31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 :</w:t>
      </w:r>
      <w:r w:rsidR="00001F1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 xml:space="preserve"> Arrivée à </w:t>
      </w:r>
      <w:r w:rsid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Lomé</w:t>
      </w:r>
    </w:p>
    <w:p w:rsidR="00385784" w:rsidRPr="00385784" w:rsidRDefault="00517C7E" w:rsidP="00385784">
      <w:pPr>
        <w:shd w:val="clear" w:color="auto" w:fill="FFFFFF" w:themeFill="background1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Le 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M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ercredi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03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Décembre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2025 :</w:t>
      </w:r>
      <w:r w:rsidR="003E7825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-</w:t>
      </w:r>
      <w:r w:rsidR="00385784"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Accueil de la délégation tunisienne au siège de la CCI TOGO</w:t>
      </w:r>
    </w:p>
    <w:p w:rsidR="00385784" w:rsidRPr="00385784" w:rsidRDefault="00385784" w:rsidP="00385784">
      <w:pPr>
        <w:tabs>
          <w:tab w:val="left" w:pos="142"/>
        </w:tabs>
        <w:ind w:left="2694"/>
        <w:contextualSpacing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-</w:t>
      </w:r>
      <w:r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Rencontres B2B</w:t>
      </w:r>
    </w:p>
    <w:p w:rsidR="00385784" w:rsidRPr="00385784" w:rsidRDefault="00517C7E" w:rsidP="00385784">
      <w:pPr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Le Jeudi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04 Décembre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2025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 :</w:t>
      </w:r>
      <w:r w:rsidR="0070460F" w:rsidRPr="0070460F">
        <w:rPr>
          <w:rFonts w:eastAsia="Calibri" w:cstheme="minorHAnsi"/>
          <w:lang w:eastAsia="en-US"/>
        </w:rPr>
        <w:t xml:space="preserve"> </w:t>
      </w:r>
      <w:r w:rsidR="00385784"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 xml:space="preserve">- Visite guidée à la Foire Internationale de Lomé </w:t>
      </w:r>
    </w:p>
    <w:p w:rsidR="00385784" w:rsidRPr="00385784" w:rsidRDefault="00385784" w:rsidP="00385784">
      <w:pPr>
        <w:ind w:left="2410" w:right="-283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 xml:space="preserve">- Participation à la Journée du Togo: « Coopération économique entre la Tunisie et le Togo » </w:t>
      </w:r>
    </w:p>
    <w:p w:rsidR="00385784" w:rsidRPr="00385784" w:rsidRDefault="00385784" w:rsidP="00385784">
      <w:pPr>
        <w:ind w:left="2410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- Rencontres B2B : accompagnement par la CCI Togo</w:t>
      </w:r>
    </w:p>
    <w:p w:rsidR="00385784" w:rsidRPr="00385784" w:rsidRDefault="00517C7E" w:rsidP="00385784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Le 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V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endredi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05 Décembre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2025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 :</w:t>
      </w:r>
      <w:r w:rsidR="003E7825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</w:t>
      </w:r>
      <w:r w:rsidR="00385784"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 xml:space="preserve">- Visite du Port de Lomé </w:t>
      </w:r>
    </w:p>
    <w:p w:rsidR="00385784" w:rsidRPr="00385784" w:rsidRDefault="00385784" w:rsidP="00385784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bCs/>
          <w:iCs/>
          <w:color w:val="auto"/>
          <w:lang w:eastAsia="en-US"/>
        </w:rPr>
      </w:pPr>
      <w:r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 xml:space="preserve">                                                            </w:t>
      </w:r>
      <w:r w:rsidRPr="0038578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- Visite des plateformes industrielles</w:t>
      </w:r>
    </w:p>
    <w:p w:rsidR="00517C7E" w:rsidRPr="00517C7E" w:rsidRDefault="00517C7E" w:rsidP="00385784">
      <w:pPr>
        <w:shd w:val="clear" w:color="auto" w:fill="FFFFFF" w:themeFill="background1"/>
        <w:rPr>
          <w:rFonts w:asciiTheme="minorHAnsi" w:eastAsia="Arial Unicode MS" w:hAnsiTheme="minorHAnsi" w:cstheme="minorHAnsi"/>
          <w:b/>
          <w:iCs/>
          <w:color w:val="auto"/>
          <w:lang w:eastAsia="en-US"/>
        </w:rPr>
      </w:pP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Le 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S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amedi </w:t>
      </w:r>
      <w:r w:rsidR="00385784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>06 Décembre</w:t>
      </w:r>
      <w:r w:rsidRPr="00517C7E"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 2025</w:t>
      </w:r>
      <w:r>
        <w:rPr>
          <w:rFonts w:asciiTheme="minorHAnsi" w:eastAsia="Arial Unicode MS" w:hAnsiTheme="minorHAnsi" w:cstheme="minorHAnsi"/>
          <w:b/>
          <w:iCs/>
          <w:color w:val="auto"/>
          <w:lang w:eastAsia="en-US"/>
        </w:rPr>
        <w:t xml:space="preserve"> : </w:t>
      </w:r>
      <w:r w:rsidRPr="00001F14">
        <w:rPr>
          <w:rFonts w:asciiTheme="minorHAnsi" w:eastAsia="Arial Unicode MS" w:hAnsiTheme="minorHAnsi" w:cstheme="minorHAnsi"/>
          <w:bCs/>
          <w:iCs/>
          <w:color w:val="auto"/>
          <w:lang w:eastAsia="en-US"/>
        </w:rPr>
        <w:t>Retour à Tunis</w:t>
      </w:r>
    </w:p>
    <w:p w:rsidR="001366C9" w:rsidRPr="005B72AA" w:rsidRDefault="001366C9" w:rsidP="00385784">
      <w:pPr>
        <w:shd w:val="clear" w:color="auto" w:fill="FFFFFF" w:themeFill="background1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14"/>
          <w:szCs w:val="14"/>
          <w:u w:val="single"/>
        </w:rPr>
      </w:pPr>
    </w:p>
    <w:p w:rsidR="001366C9" w:rsidRPr="001366C9" w:rsidRDefault="001366C9" w:rsidP="001366C9">
      <w:pPr>
        <w:ind w:right="283"/>
        <w:jc w:val="both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</w:pPr>
      <w:r w:rsidRPr="001366C9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  <w:t xml:space="preserve">Hébergement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1576"/>
        <w:gridCol w:w="1701"/>
        <w:gridCol w:w="1843"/>
        <w:gridCol w:w="1950"/>
      </w:tblGrid>
      <w:tr w:rsidR="001366C9" w:rsidRPr="001366C9" w:rsidTr="00B00D25">
        <w:trPr>
          <w:trHeight w:val="70"/>
        </w:trPr>
        <w:tc>
          <w:tcPr>
            <w:tcW w:w="2218" w:type="dxa"/>
            <w:vMerge w:val="restart"/>
            <w:shd w:val="clear" w:color="auto" w:fill="ADADAD"/>
            <w:vAlign w:val="center"/>
          </w:tcPr>
          <w:p w:rsidR="001366C9" w:rsidRPr="001366C9" w:rsidRDefault="001366C9" w:rsidP="001366C9">
            <w:pPr>
              <w:ind w:right="284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HOTELS PROPOSES</w:t>
            </w:r>
          </w:p>
        </w:tc>
        <w:tc>
          <w:tcPr>
            <w:tcW w:w="3277" w:type="dxa"/>
            <w:gridSpan w:val="2"/>
            <w:shd w:val="clear" w:color="auto" w:fill="ADADAD"/>
          </w:tcPr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PRIX EN LPD</w:t>
            </w:r>
          </w:p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(CHAMBRE STANDARD)</w:t>
            </w:r>
          </w:p>
        </w:tc>
        <w:tc>
          <w:tcPr>
            <w:tcW w:w="1843" w:type="dxa"/>
            <w:vMerge w:val="restart"/>
            <w:shd w:val="clear" w:color="auto" w:fill="ADADAD"/>
          </w:tcPr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</w:p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 xml:space="preserve">DISTANCE </w:t>
            </w:r>
          </w:p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 xml:space="preserve"> CCIT</w:t>
            </w:r>
          </w:p>
        </w:tc>
        <w:tc>
          <w:tcPr>
            <w:tcW w:w="1950" w:type="dxa"/>
            <w:vMerge w:val="restart"/>
            <w:shd w:val="clear" w:color="auto" w:fill="ADADAD"/>
          </w:tcPr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</w:p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 xml:space="preserve">DISTANCE </w:t>
            </w:r>
          </w:p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FOIRE</w:t>
            </w:r>
          </w:p>
        </w:tc>
      </w:tr>
      <w:tr w:rsidR="001366C9" w:rsidRPr="001366C9" w:rsidTr="00B00D25">
        <w:trPr>
          <w:trHeight w:val="70"/>
        </w:trPr>
        <w:tc>
          <w:tcPr>
            <w:tcW w:w="2218" w:type="dxa"/>
            <w:vMerge/>
            <w:shd w:val="clear" w:color="auto" w:fill="ADADAD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DADAD"/>
          </w:tcPr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EN CFA</w:t>
            </w:r>
          </w:p>
        </w:tc>
        <w:tc>
          <w:tcPr>
            <w:tcW w:w="1701" w:type="dxa"/>
            <w:shd w:val="clear" w:color="auto" w:fill="ADADAD"/>
          </w:tcPr>
          <w:p w:rsidR="001366C9" w:rsidRPr="001366C9" w:rsidRDefault="001366C9" w:rsidP="001366C9">
            <w:pPr>
              <w:ind w:right="284"/>
              <w:jc w:val="center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EN EURO</w:t>
            </w:r>
          </w:p>
        </w:tc>
        <w:tc>
          <w:tcPr>
            <w:tcW w:w="1843" w:type="dxa"/>
            <w:vMerge/>
            <w:shd w:val="clear" w:color="auto" w:fill="ADADAD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DADAD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</w:p>
        </w:tc>
      </w:tr>
      <w:tr w:rsidR="001366C9" w:rsidRPr="001366C9" w:rsidTr="00B00D25">
        <w:trPr>
          <w:trHeight w:val="70"/>
        </w:trPr>
        <w:tc>
          <w:tcPr>
            <w:tcW w:w="2218" w:type="dxa"/>
            <w:shd w:val="clear" w:color="auto" w:fill="F2F2F2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2 FEVRIER</w:t>
            </w:r>
          </w:p>
        </w:tc>
        <w:tc>
          <w:tcPr>
            <w:tcW w:w="1576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110 200.78</w:t>
            </w:r>
          </w:p>
        </w:tc>
        <w:tc>
          <w:tcPr>
            <w:tcW w:w="1701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168 €/nuitée</w:t>
            </w:r>
          </w:p>
        </w:tc>
        <w:tc>
          <w:tcPr>
            <w:tcW w:w="1843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4 mn</w:t>
            </w:r>
          </w:p>
        </w:tc>
        <w:tc>
          <w:tcPr>
            <w:tcW w:w="1950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22 mn</w:t>
            </w:r>
          </w:p>
        </w:tc>
      </w:tr>
      <w:tr w:rsidR="001366C9" w:rsidRPr="001366C9" w:rsidTr="00B00D25">
        <w:trPr>
          <w:trHeight w:val="70"/>
        </w:trPr>
        <w:tc>
          <w:tcPr>
            <w:tcW w:w="2218" w:type="dxa"/>
            <w:shd w:val="clear" w:color="auto" w:fill="F2F2F2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SANCTA MARIA</w:t>
            </w:r>
          </w:p>
        </w:tc>
        <w:tc>
          <w:tcPr>
            <w:tcW w:w="1576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73 902</w:t>
            </w:r>
          </w:p>
        </w:tc>
        <w:tc>
          <w:tcPr>
            <w:tcW w:w="1701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112 €/nuitée</w:t>
            </w:r>
          </w:p>
        </w:tc>
        <w:tc>
          <w:tcPr>
            <w:tcW w:w="1843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7 mn</w:t>
            </w:r>
          </w:p>
        </w:tc>
        <w:tc>
          <w:tcPr>
            <w:tcW w:w="1950" w:type="dxa"/>
          </w:tcPr>
          <w:p w:rsidR="001366C9" w:rsidRPr="001366C9" w:rsidRDefault="001366C9" w:rsidP="001366C9">
            <w:pPr>
              <w:ind w:right="284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</w:pPr>
            <w:r w:rsidRPr="001366C9">
              <w:rPr>
                <w:rFonts w:asciiTheme="minorHAnsi" w:eastAsia="Times New Roman" w:hAnsiTheme="minorHAnsi" w:cs="Times New Roman"/>
                <w:kern w:val="0"/>
                <w:sz w:val="22"/>
                <w:szCs w:val="22"/>
              </w:rPr>
              <w:t>18 mn</w:t>
            </w:r>
          </w:p>
        </w:tc>
      </w:tr>
    </w:tbl>
    <w:p w:rsidR="001366C9" w:rsidRPr="001366C9" w:rsidRDefault="005B72AA" w:rsidP="001366C9">
      <w:pPr>
        <w:ind w:right="283"/>
        <w:jc w:val="both"/>
        <w:rPr>
          <w:rFonts w:asciiTheme="minorHAnsi" w:eastAsia="Times New Roman" w:hAnsiTheme="minorHAnsi" w:cs="Times New Roman"/>
          <w:kern w:val="0"/>
        </w:rPr>
      </w:pPr>
      <w:r w:rsidRPr="005B72AA">
        <w:rPr>
          <w:rFonts w:asciiTheme="minorHAnsi" w:eastAsia="Times New Roman" w:hAnsiTheme="minorHAnsi" w:cs="Times New Roman"/>
          <w:b/>
          <w:bCs/>
          <w:kern w:val="0"/>
        </w:rPr>
        <w:t>N.B :</w:t>
      </w:r>
      <w:r>
        <w:rPr>
          <w:rFonts w:asciiTheme="minorHAnsi" w:eastAsia="Times New Roman" w:hAnsiTheme="minorHAnsi" w:cs="Times New Roman"/>
          <w:kern w:val="0"/>
        </w:rPr>
        <w:t xml:space="preserve"> </w:t>
      </w:r>
      <w:r w:rsidR="001366C9" w:rsidRPr="001366C9">
        <w:rPr>
          <w:rFonts w:asciiTheme="minorHAnsi" w:eastAsia="Times New Roman" w:hAnsiTheme="minorHAnsi" w:cs="Times New Roman"/>
          <w:kern w:val="0"/>
        </w:rPr>
        <w:t>Pour une meilleure coordination, il est recommandé que la délégation séjourne à l’hôtel : 2 FEVRIER</w:t>
      </w:r>
    </w:p>
    <w:p w:rsidR="001366C9" w:rsidRPr="001366C9" w:rsidRDefault="005B72AA" w:rsidP="001F4543">
      <w:pPr>
        <w:ind w:right="283"/>
        <w:jc w:val="both"/>
        <w:rPr>
          <w:rFonts w:asciiTheme="minorHAnsi" w:eastAsia="Times New Roman" w:hAnsiTheme="minorHAnsi" w:cs="Times New Roman"/>
          <w:kern w:val="0"/>
        </w:rPr>
      </w:pPr>
      <w:r>
        <w:rPr>
          <w:rFonts w:asciiTheme="minorHAnsi" w:eastAsia="Times New Roman" w:hAnsiTheme="minorHAnsi" w:cs="Times New Roman"/>
          <w:kern w:val="0"/>
        </w:rPr>
        <w:t xml:space="preserve">          L</w:t>
      </w:r>
      <w:r w:rsidR="001366C9" w:rsidRPr="005B72AA">
        <w:rPr>
          <w:rFonts w:asciiTheme="minorHAnsi" w:eastAsia="Times New Roman" w:hAnsiTheme="minorHAnsi" w:cs="Times New Roman"/>
          <w:kern w:val="0"/>
        </w:rPr>
        <w:t>es membres de la délégation</w:t>
      </w:r>
      <w:r>
        <w:rPr>
          <w:rFonts w:asciiTheme="minorHAnsi" w:eastAsia="Times New Roman" w:hAnsiTheme="minorHAnsi" w:cs="Times New Roman"/>
          <w:kern w:val="0"/>
        </w:rPr>
        <w:t xml:space="preserve"> sont appelés à effectuer la</w:t>
      </w:r>
      <w:r w:rsidR="001366C9" w:rsidRPr="005B72AA">
        <w:rPr>
          <w:rFonts w:asciiTheme="minorHAnsi" w:eastAsia="Times New Roman" w:hAnsiTheme="minorHAnsi" w:cs="Times New Roman"/>
          <w:kern w:val="0"/>
        </w:rPr>
        <w:t xml:space="preserve"> réserv</w:t>
      </w:r>
      <w:r w:rsidR="001F4543">
        <w:rPr>
          <w:rFonts w:asciiTheme="minorHAnsi" w:eastAsia="Times New Roman" w:hAnsiTheme="minorHAnsi" w:cs="Times New Roman"/>
          <w:kern w:val="0"/>
        </w:rPr>
        <w:t>ation</w:t>
      </w:r>
      <w:r w:rsidR="001366C9" w:rsidRPr="005B72AA">
        <w:rPr>
          <w:rFonts w:asciiTheme="minorHAnsi" w:eastAsia="Times New Roman" w:hAnsiTheme="minorHAnsi" w:cs="Times New Roman"/>
          <w:kern w:val="0"/>
        </w:rPr>
        <w:t xml:space="preserve"> </w:t>
      </w:r>
      <w:r>
        <w:rPr>
          <w:rFonts w:asciiTheme="minorHAnsi" w:eastAsia="Times New Roman" w:hAnsiTheme="minorHAnsi" w:cs="Times New Roman"/>
          <w:kern w:val="0"/>
        </w:rPr>
        <w:t xml:space="preserve">de </w:t>
      </w:r>
      <w:r w:rsidR="001366C9" w:rsidRPr="005B72AA">
        <w:rPr>
          <w:rFonts w:asciiTheme="minorHAnsi" w:eastAsia="Times New Roman" w:hAnsiTheme="minorHAnsi" w:cs="Times New Roman"/>
          <w:kern w:val="0"/>
        </w:rPr>
        <w:t xml:space="preserve">leur hébergement </w:t>
      </w:r>
      <w:r>
        <w:rPr>
          <w:rFonts w:asciiTheme="minorHAnsi" w:eastAsia="Times New Roman" w:hAnsiTheme="minorHAnsi" w:cs="Times New Roman"/>
          <w:kern w:val="0"/>
        </w:rPr>
        <w:t>par eux-mêmes</w:t>
      </w:r>
    </w:p>
    <w:p w:rsidR="005B72AA" w:rsidRPr="005B72AA" w:rsidRDefault="005B72AA" w:rsidP="001366C9">
      <w:pPr>
        <w:ind w:right="283"/>
        <w:jc w:val="both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16"/>
          <w:szCs w:val="16"/>
          <w:u w:val="single"/>
        </w:rPr>
      </w:pPr>
    </w:p>
    <w:p w:rsidR="001366C9" w:rsidRPr="001366C9" w:rsidRDefault="001366C9" w:rsidP="001366C9">
      <w:pPr>
        <w:ind w:right="283"/>
        <w:jc w:val="both"/>
        <w:rPr>
          <w:rFonts w:asciiTheme="minorHAnsi" w:eastAsia="Times New Roman" w:hAnsiTheme="minorHAnsi" w:cs="Times New Roman"/>
          <w:kern w:val="0"/>
        </w:rPr>
      </w:pPr>
      <w:r w:rsidRPr="001366C9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  <w:t>VISA</w:t>
      </w:r>
      <w:r w:rsidRPr="001366C9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</w:rPr>
        <w:t xml:space="preserve"> : </w:t>
      </w:r>
      <w:r w:rsidRPr="001366C9">
        <w:rPr>
          <w:rFonts w:asciiTheme="minorHAnsi" w:eastAsia="Times New Roman" w:hAnsiTheme="minorHAnsi" w:cs="Times New Roman"/>
          <w:kern w:val="0"/>
        </w:rPr>
        <w:t>Un visa d’entrée est demandé à l’arrivée à Lomé.</w:t>
      </w:r>
      <w:r w:rsidRPr="005B72AA">
        <w:rPr>
          <w:rFonts w:asciiTheme="minorHAnsi" w:eastAsia="Times New Roman" w:hAnsiTheme="minorHAnsi" w:cs="Times New Roman"/>
          <w:kern w:val="0"/>
        </w:rPr>
        <w:t xml:space="preserve">  Le </w:t>
      </w:r>
      <w:r w:rsidRPr="001366C9">
        <w:rPr>
          <w:rFonts w:asciiTheme="minorHAnsi" w:eastAsia="Times New Roman" w:hAnsiTheme="minorHAnsi" w:cs="Times New Roman"/>
          <w:kern w:val="0"/>
        </w:rPr>
        <w:t>Coût estimatif : 30 000 CFA ≈ 45 €.</w:t>
      </w:r>
    </w:p>
    <w:p w:rsidR="001366C9" w:rsidRPr="001366C9" w:rsidRDefault="001366C9" w:rsidP="001366C9">
      <w:pPr>
        <w:ind w:right="283"/>
        <w:jc w:val="both"/>
        <w:rPr>
          <w:rFonts w:asciiTheme="minorHAnsi" w:eastAsia="Times New Roman" w:hAnsiTheme="minorHAnsi" w:cs="Times New Roman"/>
          <w:kern w:val="0"/>
          <w:sz w:val="16"/>
          <w:szCs w:val="16"/>
        </w:rPr>
      </w:pPr>
    </w:p>
    <w:p w:rsidR="001366C9" w:rsidRPr="001366C9" w:rsidRDefault="001366C9" w:rsidP="001366C9">
      <w:pPr>
        <w:ind w:right="283"/>
        <w:jc w:val="both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</w:pPr>
      <w:r w:rsidRPr="001366C9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  <w:t>DEPLACEMENT A LOME ET TRANSPORTS INTERNES :</w:t>
      </w:r>
    </w:p>
    <w:p w:rsidR="001366C9" w:rsidRPr="001366C9" w:rsidRDefault="001366C9" w:rsidP="001366C9">
      <w:pPr>
        <w:ind w:right="283"/>
        <w:jc w:val="both"/>
        <w:rPr>
          <w:rFonts w:asciiTheme="minorHAnsi" w:eastAsia="Times New Roman" w:hAnsiTheme="minorHAnsi" w:cs="Times New Roman"/>
          <w:kern w:val="0"/>
        </w:rPr>
      </w:pPr>
      <w:r w:rsidRPr="001366C9">
        <w:rPr>
          <w:rFonts w:asciiTheme="minorHAnsi" w:eastAsia="Times New Roman" w:hAnsiTheme="minorHAnsi" w:cs="Times New Roman"/>
          <w:kern w:val="0"/>
        </w:rPr>
        <w:t>Un bus sera mis à disposition de la délégation pour les déplacements de la délégation (transferts aéroport, hôtel, les lieux des rencontres B2B, le site de la Foire Internationale de Lomé, visites programmées).</w:t>
      </w:r>
    </w:p>
    <w:p w:rsidR="001366C9" w:rsidRPr="001366C9" w:rsidRDefault="001366C9" w:rsidP="001366C9">
      <w:pPr>
        <w:ind w:right="283"/>
        <w:jc w:val="both"/>
        <w:rPr>
          <w:rFonts w:asciiTheme="minorHAnsi" w:eastAsia="Times New Roman" w:hAnsiTheme="minorHAnsi" w:cs="Times New Roman"/>
          <w:kern w:val="0"/>
          <w:sz w:val="16"/>
          <w:szCs w:val="16"/>
        </w:rPr>
      </w:pPr>
    </w:p>
    <w:p w:rsidR="001366C9" w:rsidRPr="00385784" w:rsidRDefault="001366C9" w:rsidP="001366C9">
      <w:pPr>
        <w:shd w:val="clear" w:color="auto" w:fill="FFFFFF" w:themeFill="background1"/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</w:pPr>
      <w:r w:rsidRPr="00385784">
        <w:rPr>
          <w:rFonts w:asciiTheme="minorHAnsi" w:eastAsia="Times New Roman" w:hAnsiTheme="minorHAnsi" w:cstheme="minorHAnsi"/>
          <w:b/>
          <w:bCs/>
          <w:color w:val="943634" w:themeColor="accent2" w:themeShade="BF"/>
          <w:kern w:val="0"/>
          <w:sz w:val="22"/>
          <w:szCs w:val="22"/>
          <w:u w:val="single"/>
        </w:rPr>
        <w:t xml:space="preserve">Conditions de Participation : </w:t>
      </w:r>
    </w:p>
    <w:p w:rsidR="001366C9" w:rsidRPr="005B72AA" w:rsidRDefault="001366C9" w:rsidP="00CF0886">
      <w:pPr>
        <w:numPr>
          <w:ilvl w:val="0"/>
          <w:numId w:val="40"/>
        </w:numPr>
        <w:tabs>
          <w:tab w:val="left" w:pos="284"/>
        </w:tabs>
        <w:ind w:left="0" w:firstLine="0"/>
        <w:contextualSpacing/>
        <w:jc w:val="both"/>
        <w:outlineLvl w:val="1"/>
        <w:rPr>
          <w:rFonts w:asciiTheme="minorHAnsi" w:eastAsia="Calibri" w:hAnsiTheme="minorHAnsi" w:cstheme="minorHAnsi"/>
          <w:iCs/>
          <w:color w:val="auto"/>
          <w:kern w:val="0"/>
          <w:sz w:val="18"/>
          <w:szCs w:val="18"/>
          <w:lang w:eastAsia="en-US"/>
        </w:rPr>
      </w:pPr>
      <w:r w:rsidRPr="00385784">
        <w:rPr>
          <w:rFonts w:asciiTheme="minorHAnsi" w:eastAsia="Calibri" w:hAnsiTheme="minorHAnsi" w:cstheme="minorHAnsi"/>
          <w:iCs/>
          <w:color w:val="auto"/>
          <w:kern w:val="0"/>
          <w:sz w:val="18"/>
          <w:szCs w:val="18"/>
          <w:lang w:eastAsia="en-US"/>
        </w:rPr>
        <w:t>Adhésion obligatoire à la CCIC pour l’année 2025 pour toute participation</w:t>
      </w:r>
    </w:p>
    <w:p w:rsidR="001366C9" w:rsidRPr="00385784" w:rsidRDefault="001366C9" w:rsidP="00CF0886">
      <w:pPr>
        <w:numPr>
          <w:ilvl w:val="0"/>
          <w:numId w:val="40"/>
        </w:numPr>
        <w:tabs>
          <w:tab w:val="left" w:pos="284"/>
        </w:tabs>
        <w:ind w:left="0" w:right="283" w:firstLine="0"/>
        <w:contextualSpacing/>
        <w:jc w:val="both"/>
        <w:rPr>
          <w:rFonts w:asciiTheme="minorHAnsi" w:eastAsia="Times New Roman" w:hAnsiTheme="minorHAnsi" w:cs="Times New Roman"/>
          <w:kern w:val="0"/>
          <w:sz w:val="18"/>
          <w:szCs w:val="18"/>
        </w:rPr>
      </w:pPr>
      <w:r w:rsidRPr="00385784">
        <w:rPr>
          <w:rFonts w:asciiTheme="minorHAnsi" w:eastAsia="Times New Roman" w:hAnsiTheme="minorHAnsi" w:cs="Times New Roman"/>
          <w:kern w:val="0"/>
          <w:sz w:val="18"/>
          <w:szCs w:val="18"/>
        </w:rPr>
        <w:t>La vaccination contre la fièvre jaune est obligatoire</w:t>
      </w:r>
      <w:r w:rsidR="005B72AA" w:rsidRPr="005B72AA">
        <w:rPr>
          <w:rFonts w:asciiTheme="minorHAnsi" w:eastAsia="Times New Roman" w:hAnsiTheme="minorHAnsi" w:cs="Times New Roman"/>
          <w:kern w:val="0"/>
          <w:sz w:val="18"/>
          <w:szCs w:val="18"/>
        </w:rPr>
        <w:t xml:space="preserve"> / </w:t>
      </w:r>
      <w:r w:rsidRPr="00385784">
        <w:rPr>
          <w:rFonts w:asciiTheme="minorHAnsi" w:eastAsia="Times New Roman" w:hAnsiTheme="minorHAnsi" w:cs="Times New Roman"/>
          <w:kern w:val="0"/>
          <w:sz w:val="18"/>
          <w:szCs w:val="18"/>
        </w:rPr>
        <w:t>Il est impératif de disposer du carnet de vaccination international.</w:t>
      </w:r>
    </w:p>
    <w:p w:rsidR="001366C9" w:rsidRPr="00385784" w:rsidRDefault="001366C9" w:rsidP="00CF0886">
      <w:pPr>
        <w:ind w:right="283"/>
        <w:jc w:val="both"/>
        <w:rPr>
          <w:rFonts w:asciiTheme="minorHAnsi" w:eastAsia="Times New Roman" w:hAnsiTheme="minorHAnsi" w:cs="Times New Roman"/>
          <w:kern w:val="0"/>
          <w:sz w:val="18"/>
          <w:szCs w:val="18"/>
        </w:rPr>
      </w:pPr>
      <w:r w:rsidRPr="00385784">
        <w:rPr>
          <w:rFonts w:asciiTheme="minorHAnsi" w:eastAsia="Times New Roman" w:hAnsiTheme="minorHAnsi" w:cs="Times New Roman"/>
          <w:kern w:val="0"/>
          <w:sz w:val="18"/>
          <w:szCs w:val="18"/>
        </w:rPr>
        <w:t>Les participants sont invités à prendre rendez-vous à l’Institut Pasteur afin d’obtenir le carnet international de vaccination avant le départ.</w:t>
      </w:r>
      <w:bookmarkStart w:id="0" w:name="_GoBack"/>
      <w:bookmarkEnd w:id="0"/>
    </w:p>
    <w:sectPr w:rsidR="001366C9" w:rsidRPr="00385784" w:rsidSect="001366C9">
      <w:footerReference w:type="default" r:id="rId9"/>
      <w:pgSz w:w="11906" w:h="16838"/>
      <w:pgMar w:top="284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7E" w:rsidRDefault="00517C7E" w:rsidP="00B43314">
      <w:r>
        <w:separator/>
      </w:r>
    </w:p>
  </w:endnote>
  <w:endnote w:type="continuationSeparator" w:id="0">
    <w:p w:rsidR="00517C7E" w:rsidRDefault="00517C7E" w:rsidP="00B4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0985"/>
      <w:docPartObj>
        <w:docPartGallery w:val="Page Numbers (Bottom of Page)"/>
        <w:docPartUnique/>
      </w:docPartObj>
    </w:sdtPr>
    <w:sdtEndPr/>
    <w:sdtContent>
      <w:p w:rsidR="00517C7E" w:rsidRDefault="00517C7E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5080" t="6350" r="7620" b="5080"/>
                  <wp:wrapNone/>
                  <wp:docPr id="6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7C7E" w:rsidRDefault="00517C7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D65AF" w:rsidRPr="005D65AF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vlTa&#10;o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517C7E" w:rsidRDefault="00517C7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D65AF" w:rsidRPr="005D65AF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7E" w:rsidRDefault="00517C7E" w:rsidP="00B43314">
      <w:r>
        <w:separator/>
      </w:r>
    </w:p>
  </w:footnote>
  <w:footnote w:type="continuationSeparator" w:id="0">
    <w:p w:rsidR="00517C7E" w:rsidRDefault="00517C7E" w:rsidP="00B4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9pt" o:bullet="t">
        <v:imagedata r:id="rId1" o:title="BD21327_"/>
      </v:shape>
    </w:pict>
  </w:numPicBullet>
  <w:numPicBullet w:numPicBulletId="1">
    <w:pict>
      <v:shape id="_x0000_i1027" type="#_x0000_t75" style="width:9pt;height:9pt" o:bullet="t">
        <v:imagedata r:id="rId2" o:title="BD10265_"/>
      </v:shape>
    </w:pict>
  </w:numPicBullet>
  <w:numPicBullet w:numPicBulletId="2">
    <w:pict>
      <v:shape id="_x0000_i1028" type="#_x0000_t75" style="width:9pt;height:9pt" o:bullet="t">
        <v:imagedata r:id="rId3" o:title="BD10267_"/>
      </v:shape>
    </w:pict>
  </w:numPicBullet>
  <w:numPicBullet w:numPicBulletId="3">
    <w:pict>
      <v:shape id="_x0000_i1029" type="#_x0000_t75" style="width:11.25pt;height:11.25pt" o:bullet="t">
        <v:imagedata r:id="rId4" o:title="BD14867_"/>
      </v:shape>
    </w:pict>
  </w:numPicBullet>
  <w:numPicBullet w:numPicBulletId="4">
    <w:pict>
      <v:shape id="_x0000_i1030" type="#_x0000_t75" style="width:5.25pt;height:9pt" o:bullet="t">
        <v:imagedata r:id="rId5" o:title="BD21327_"/>
      </v:shape>
    </w:pict>
  </w:numPicBullet>
  <w:numPicBullet w:numPicBulletId="5">
    <w:pict>
      <v:shape id="_x0000_i1031" type="#_x0000_t75" style="width:15pt;height:13.5pt" o:bullet="t">
        <v:imagedata r:id="rId6" o:title="BD21337_"/>
      </v:shape>
    </w:pict>
  </w:numPicBullet>
  <w:abstractNum w:abstractNumId="0" w15:restartNumberingAfterBreak="0">
    <w:nsid w:val="003F2E74"/>
    <w:multiLevelType w:val="hybridMultilevel"/>
    <w:tmpl w:val="AB7EB67E"/>
    <w:lvl w:ilvl="0" w:tplc="5C00DDD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580E"/>
    <w:multiLevelType w:val="hybridMultilevel"/>
    <w:tmpl w:val="A5067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1D9E"/>
    <w:multiLevelType w:val="hybridMultilevel"/>
    <w:tmpl w:val="FC2258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BF"/>
    <w:multiLevelType w:val="hybridMultilevel"/>
    <w:tmpl w:val="63760E92"/>
    <w:lvl w:ilvl="0" w:tplc="15FCB6E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3B7D"/>
    <w:multiLevelType w:val="hybridMultilevel"/>
    <w:tmpl w:val="F774CF0E"/>
    <w:lvl w:ilvl="0" w:tplc="15FCB6EC">
      <w:start w:val="1"/>
      <w:numFmt w:val="bullet"/>
      <w:lvlText w:val=""/>
      <w:lvlJc w:val="left"/>
      <w:pPr>
        <w:ind w:left="3276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47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15A45F27"/>
    <w:multiLevelType w:val="hybridMultilevel"/>
    <w:tmpl w:val="08805F54"/>
    <w:lvl w:ilvl="0" w:tplc="E7EA9576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C6D"/>
    <w:multiLevelType w:val="hybridMultilevel"/>
    <w:tmpl w:val="9E0E2D82"/>
    <w:lvl w:ilvl="0" w:tplc="3F2E36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037C6"/>
    <w:multiLevelType w:val="hybridMultilevel"/>
    <w:tmpl w:val="37728498"/>
    <w:lvl w:ilvl="0" w:tplc="8898AA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0ABA"/>
    <w:multiLevelType w:val="hybridMultilevel"/>
    <w:tmpl w:val="4F5844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50A90"/>
    <w:multiLevelType w:val="hybridMultilevel"/>
    <w:tmpl w:val="3A8C7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36B56"/>
    <w:multiLevelType w:val="hybridMultilevel"/>
    <w:tmpl w:val="384082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2CA7"/>
    <w:multiLevelType w:val="hybridMultilevel"/>
    <w:tmpl w:val="C4ACA514"/>
    <w:lvl w:ilvl="0" w:tplc="8B326A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3AD9"/>
    <w:multiLevelType w:val="hybridMultilevel"/>
    <w:tmpl w:val="567059FC"/>
    <w:lvl w:ilvl="0" w:tplc="DE36657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54B33"/>
    <w:multiLevelType w:val="hybridMultilevel"/>
    <w:tmpl w:val="F2EC12D8"/>
    <w:lvl w:ilvl="0" w:tplc="15FCB6E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67C5D"/>
    <w:multiLevelType w:val="hybridMultilevel"/>
    <w:tmpl w:val="003C725C"/>
    <w:lvl w:ilvl="0" w:tplc="15FCB6EC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1861BF8"/>
    <w:multiLevelType w:val="hybridMultilevel"/>
    <w:tmpl w:val="3928259A"/>
    <w:lvl w:ilvl="0" w:tplc="A25E5D00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80" w:hanging="360"/>
      </w:pPr>
    </w:lvl>
    <w:lvl w:ilvl="2" w:tplc="040C001B" w:tentative="1">
      <w:start w:val="1"/>
      <w:numFmt w:val="lowerRoman"/>
      <w:lvlText w:val="%3."/>
      <w:lvlJc w:val="right"/>
      <w:pPr>
        <w:ind w:left="1200" w:hanging="180"/>
      </w:pPr>
    </w:lvl>
    <w:lvl w:ilvl="3" w:tplc="040C000F" w:tentative="1">
      <w:start w:val="1"/>
      <w:numFmt w:val="decimal"/>
      <w:lvlText w:val="%4."/>
      <w:lvlJc w:val="left"/>
      <w:pPr>
        <w:ind w:left="1920" w:hanging="360"/>
      </w:pPr>
    </w:lvl>
    <w:lvl w:ilvl="4" w:tplc="040C0019" w:tentative="1">
      <w:start w:val="1"/>
      <w:numFmt w:val="lowerLetter"/>
      <w:lvlText w:val="%5."/>
      <w:lvlJc w:val="left"/>
      <w:pPr>
        <w:ind w:left="2640" w:hanging="360"/>
      </w:pPr>
    </w:lvl>
    <w:lvl w:ilvl="5" w:tplc="040C001B" w:tentative="1">
      <w:start w:val="1"/>
      <w:numFmt w:val="lowerRoman"/>
      <w:lvlText w:val="%6."/>
      <w:lvlJc w:val="right"/>
      <w:pPr>
        <w:ind w:left="3360" w:hanging="180"/>
      </w:pPr>
    </w:lvl>
    <w:lvl w:ilvl="6" w:tplc="040C000F" w:tentative="1">
      <w:start w:val="1"/>
      <w:numFmt w:val="decimal"/>
      <w:lvlText w:val="%7."/>
      <w:lvlJc w:val="left"/>
      <w:pPr>
        <w:ind w:left="4080" w:hanging="360"/>
      </w:pPr>
    </w:lvl>
    <w:lvl w:ilvl="7" w:tplc="040C0019" w:tentative="1">
      <w:start w:val="1"/>
      <w:numFmt w:val="lowerLetter"/>
      <w:lvlText w:val="%8."/>
      <w:lvlJc w:val="left"/>
      <w:pPr>
        <w:ind w:left="4800" w:hanging="360"/>
      </w:pPr>
    </w:lvl>
    <w:lvl w:ilvl="8" w:tplc="040C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6" w15:restartNumberingAfterBreak="0">
    <w:nsid w:val="33770850"/>
    <w:multiLevelType w:val="hybridMultilevel"/>
    <w:tmpl w:val="3196A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10F27"/>
    <w:multiLevelType w:val="hybridMultilevel"/>
    <w:tmpl w:val="1B56F1FC"/>
    <w:lvl w:ilvl="0" w:tplc="E7EA9576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32896"/>
    <w:multiLevelType w:val="hybridMultilevel"/>
    <w:tmpl w:val="C9848672"/>
    <w:lvl w:ilvl="0" w:tplc="B7827E30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83E60DE"/>
    <w:multiLevelType w:val="hybridMultilevel"/>
    <w:tmpl w:val="31BC62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9880D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42C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9594B"/>
    <w:multiLevelType w:val="hybridMultilevel"/>
    <w:tmpl w:val="D284AC2A"/>
    <w:lvl w:ilvl="0" w:tplc="171CE1AC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057D5"/>
    <w:multiLevelType w:val="hybridMultilevel"/>
    <w:tmpl w:val="3E9EAD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E485E"/>
    <w:multiLevelType w:val="hybridMultilevel"/>
    <w:tmpl w:val="8D7AF9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B5D1F"/>
    <w:multiLevelType w:val="hybridMultilevel"/>
    <w:tmpl w:val="4B50A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5E6D"/>
    <w:multiLevelType w:val="hybridMultilevel"/>
    <w:tmpl w:val="79F8BE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94451"/>
    <w:multiLevelType w:val="hybridMultilevel"/>
    <w:tmpl w:val="08003332"/>
    <w:lvl w:ilvl="0" w:tplc="6C103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D48F1"/>
    <w:multiLevelType w:val="hybridMultilevel"/>
    <w:tmpl w:val="67602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36B07"/>
    <w:multiLevelType w:val="hybridMultilevel"/>
    <w:tmpl w:val="B9AA1D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45220A"/>
    <w:multiLevelType w:val="hybridMultilevel"/>
    <w:tmpl w:val="57943010"/>
    <w:lvl w:ilvl="0" w:tplc="B7827E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44A20"/>
    <w:multiLevelType w:val="hybridMultilevel"/>
    <w:tmpl w:val="EC5C393C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186565A"/>
    <w:multiLevelType w:val="hybridMultilevel"/>
    <w:tmpl w:val="712E9374"/>
    <w:lvl w:ilvl="0" w:tplc="5E0C8F6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60489B"/>
    <w:multiLevelType w:val="hybridMultilevel"/>
    <w:tmpl w:val="507656B4"/>
    <w:lvl w:ilvl="0" w:tplc="BCACB2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E31EE"/>
    <w:multiLevelType w:val="hybridMultilevel"/>
    <w:tmpl w:val="8E525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074582"/>
    <w:multiLevelType w:val="hybridMultilevel"/>
    <w:tmpl w:val="8904F74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96C5077"/>
    <w:multiLevelType w:val="hybridMultilevel"/>
    <w:tmpl w:val="4E3EF3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43378"/>
    <w:multiLevelType w:val="hybridMultilevel"/>
    <w:tmpl w:val="6178C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A77CD"/>
    <w:multiLevelType w:val="hybridMultilevel"/>
    <w:tmpl w:val="2098B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1525"/>
    <w:multiLevelType w:val="hybridMultilevel"/>
    <w:tmpl w:val="2618B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05961"/>
    <w:multiLevelType w:val="hybridMultilevel"/>
    <w:tmpl w:val="A58EBFD8"/>
    <w:lvl w:ilvl="0" w:tplc="DE36657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741C0"/>
    <w:multiLevelType w:val="hybridMultilevel"/>
    <w:tmpl w:val="2EDE4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8"/>
  </w:num>
  <w:num w:numId="5">
    <w:abstractNumId w:val="37"/>
  </w:num>
  <w:num w:numId="6">
    <w:abstractNumId w:val="28"/>
  </w:num>
  <w:num w:numId="7">
    <w:abstractNumId w:val="38"/>
  </w:num>
  <w:num w:numId="8">
    <w:abstractNumId w:val="15"/>
  </w:num>
  <w:num w:numId="9">
    <w:abstractNumId w:val="0"/>
  </w:num>
  <w:num w:numId="10">
    <w:abstractNumId w:val="17"/>
  </w:num>
  <w:num w:numId="11">
    <w:abstractNumId w:val="5"/>
  </w:num>
  <w:num w:numId="12">
    <w:abstractNumId w:val="22"/>
  </w:num>
  <w:num w:numId="13">
    <w:abstractNumId w:val="25"/>
  </w:num>
  <w:num w:numId="14">
    <w:abstractNumId w:val="20"/>
  </w:num>
  <w:num w:numId="15">
    <w:abstractNumId w:val="36"/>
  </w:num>
  <w:num w:numId="16">
    <w:abstractNumId w:val="23"/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5"/>
  </w:num>
  <w:num w:numId="20">
    <w:abstractNumId w:val="19"/>
  </w:num>
  <w:num w:numId="21">
    <w:abstractNumId w:val="29"/>
  </w:num>
  <w:num w:numId="22">
    <w:abstractNumId w:val="1"/>
  </w:num>
  <w:num w:numId="23">
    <w:abstractNumId w:val="3"/>
  </w:num>
  <w:num w:numId="24">
    <w:abstractNumId w:val="16"/>
  </w:num>
  <w:num w:numId="25">
    <w:abstractNumId w:val="39"/>
  </w:num>
  <w:num w:numId="26">
    <w:abstractNumId w:val="9"/>
  </w:num>
  <w:num w:numId="27">
    <w:abstractNumId w:val="24"/>
  </w:num>
  <w:num w:numId="28">
    <w:abstractNumId w:val="34"/>
  </w:num>
  <w:num w:numId="29">
    <w:abstractNumId w:val="30"/>
  </w:num>
  <w:num w:numId="30">
    <w:abstractNumId w:val="6"/>
  </w:num>
  <w:num w:numId="31">
    <w:abstractNumId w:val="13"/>
  </w:num>
  <w:num w:numId="32">
    <w:abstractNumId w:val="26"/>
  </w:num>
  <w:num w:numId="33">
    <w:abstractNumId w:val="31"/>
  </w:num>
  <w:num w:numId="34">
    <w:abstractNumId w:val="4"/>
  </w:num>
  <w:num w:numId="35">
    <w:abstractNumId w:val="33"/>
  </w:num>
  <w:num w:numId="36">
    <w:abstractNumId w:val="2"/>
  </w:num>
  <w:num w:numId="37">
    <w:abstractNumId w:val="8"/>
  </w:num>
  <w:num w:numId="38">
    <w:abstractNumId w:val="10"/>
  </w:num>
  <w:num w:numId="39">
    <w:abstractNumId w:val="1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enu v:ext="edit" fillcolor="none [2406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FA"/>
    <w:rsid w:val="00000702"/>
    <w:rsid w:val="00001F14"/>
    <w:rsid w:val="00004174"/>
    <w:rsid w:val="00007083"/>
    <w:rsid w:val="00007A5B"/>
    <w:rsid w:val="00010B0C"/>
    <w:rsid w:val="00011F92"/>
    <w:rsid w:val="00013337"/>
    <w:rsid w:val="000215BD"/>
    <w:rsid w:val="00023482"/>
    <w:rsid w:val="00024808"/>
    <w:rsid w:val="00025F0F"/>
    <w:rsid w:val="00031CC5"/>
    <w:rsid w:val="000346AB"/>
    <w:rsid w:val="00035667"/>
    <w:rsid w:val="00036DA4"/>
    <w:rsid w:val="00041323"/>
    <w:rsid w:val="0004724E"/>
    <w:rsid w:val="00051946"/>
    <w:rsid w:val="000636BC"/>
    <w:rsid w:val="0006492B"/>
    <w:rsid w:val="00067913"/>
    <w:rsid w:val="000708EB"/>
    <w:rsid w:val="00071661"/>
    <w:rsid w:val="00074485"/>
    <w:rsid w:val="0008398C"/>
    <w:rsid w:val="000A0069"/>
    <w:rsid w:val="000B1275"/>
    <w:rsid w:val="000B31F5"/>
    <w:rsid w:val="000B6ED6"/>
    <w:rsid w:val="000C4BEF"/>
    <w:rsid w:val="000C7662"/>
    <w:rsid w:val="000C7AAE"/>
    <w:rsid w:val="000D343A"/>
    <w:rsid w:val="000E0A31"/>
    <w:rsid w:val="000E3AD5"/>
    <w:rsid w:val="000E578E"/>
    <w:rsid w:val="000F77E1"/>
    <w:rsid w:val="0010148F"/>
    <w:rsid w:val="00101FFD"/>
    <w:rsid w:val="00102516"/>
    <w:rsid w:val="00105BA6"/>
    <w:rsid w:val="00106E94"/>
    <w:rsid w:val="00115F92"/>
    <w:rsid w:val="001178C6"/>
    <w:rsid w:val="00120D82"/>
    <w:rsid w:val="0012755C"/>
    <w:rsid w:val="00131A06"/>
    <w:rsid w:val="00134A1C"/>
    <w:rsid w:val="001360C0"/>
    <w:rsid w:val="001366C9"/>
    <w:rsid w:val="00136F0A"/>
    <w:rsid w:val="00141BF1"/>
    <w:rsid w:val="00146879"/>
    <w:rsid w:val="001478D2"/>
    <w:rsid w:val="0015059C"/>
    <w:rsid w:val="00152E53"/>
    <w:rsid w:val="0015506A"/>
    <w:rsid w:val="0015523B"/>
    <w:rsid w:val="00177C63"/>
    <w:rsid w:val="00177CC4"/>
    <w:rsid w:val="00181ABB"/>
    <w:rsid w:val="00182722"/>
    <w:rsid w:val="00182914"/>
    <w:rsid w:val="001852BF"/>
    <w:rsid w:val="001A3398"/>
    <w:rsid w:val="001B138D"/>
    <w:rsid w:val="001B2B04"/>
    <w:rsid w:val="001C378A"/>
    <w:rsid w:val="001D228D"/>
    <w:rsid w:val="001E2509"/>
    <w:rsid w:val="001E2B46"/>
    <w:rsid w:val="001E4C02"/>
    <w:rsid w:val="001E5143"/>
    <w:rsid w:val="001E710E"/>
    <w:rsid w:val="001F4543"/>
    <w:rsid w:val="001F4E8E"/>
    <w:rsid w:val="001F5471"/>
    <w:rsid w:val="00205BD4"/>
    <w:rsid w:val="002102D4"/>
    <w:rsid w:val="00211286"/>
    <w:rsid w:val="002227D2"/>
    <w:rsid w:val="00231158"/>
    <w:rsid w:val="0023332C"/>
    <w:rsid w:val="00245818"/>
    <w:rsid w:val="00246CC1"/>
    <w:rsid w:val="002500A8"/>
    <w:rsid w:val="002507E8"/>
    <w:rsid w:val="002525BE"/>
    <w:rsid w:val="0025312C"/>
    <w:rsid w:val="002538E3"/>
    <w:rsid w:val="002638AA"/>
    <w:rsid w:val="00267D8F"/>
    <w:rsid w:val="00276CB6"/>
    <w:rsid w:val="00280DAF"/>
    <w:rsid w:val="00294E1D"/>
    <w:rsid w:val="00296A83"/>
    <w:rsid w:val="002A58C8"/>
    <w:rsid w:val="002B7D46"/>
    <w:rsid w:val="002C404C"/>
    <w:rsid w:val="002D00B7"/>
    <w:rsid w:val="002E3F8F"/>
    <w:rsid w:val="002E59B9"/>
    <w:rsid w:val="002E5E7B"/>
    <w:rsid w:val="002F0B1E"/>
    <w:rsid w:val="002F1A32"/>
    <w:rsid w:val="002F3D82"/>
    <w:rsid w:val="002F503E"/>
    <w:rsid w:val="002F6C5C"/>
    <w:rsid w:val="002F7170"/>
    <w:rsid w:val="002F7BB1"/>
    <w:rsid w:val="003008A9"/>
    <w:rsid w:val="00312A6A"/>
    <w:rsid w:val="00317A86"/>
    <w:rsid w:val="00324D49"/>
    <w:rsid w:val="00332DA2"/>
    <w:rsid w:val="003339A7"/>
    <w:rsid w:val="00334132"/>
    <w:rsid w:val="0033645E"/>
    <w:rsid w:val="0033759C"/>
    <w:rsid w:val="00340BCF"/>
    <w:rsid w:val="0034594B"/>
    <w:rsid w:val="00345D63"/>
    <w:rsid w:val="00346393"/>
    <w:rsid w:val="00346689"/>
    <w:rsid w:val="00351AB3"/>
    <w:rsid w:val="00355599"/>
    <w:rsid w:val="0036038A"/>
    <w:rsid w:val="00360E12"/>
    <w:rsid w:val="003655BE"/>
    <w:rsid w:val="0036631C"/>
    <w:rsid w:val="003665A3"/>
    <w:rsid w:val="00373D36"/>
    <w:rsid w:val="00374CB9"/>
    <w:rsid w:val="00375159"/>
    <w:rsid w:val="00376AB4"/>
    <w:rsid w:val="003778F2"/>
    <w:rsid w:val="00383063"/>
    <w:rsid w:val="003853FD"/>
    <w:rsid w:val="00385784"/>
    <w:rsid w:val="003859B0"/>
    <w:rsid w:val="00396059"/>
    <w:rsid w:val="003A0FB7"/>
    <w:rsid w:val="003A6664"/>
    <w:rsid w:val="003B4AE2"/>
    <w:rsid w:val="003C3B39"/>
    <w:rsid w:val="003C4C5D"/>
    <w:rsid w:val="003C6B48"/>
    <w:rsid w:val="003C7340"/>
    <w:rsid w:val="003D5951"/>
    <w:rsid w:val="003E15F6"/>
    <w:rsid w:val="003E7825"/>
    <w:rsid w:val="003F36EC"/>
    <w:rsid w:val="003F49C9"/>
    <w:rsid w:val="003F7990"/>
    <w:rsid w:val="004002D4"/>
    <w:rsid w:val="00404AC4"/>
    <w:rsid w:val="00412135"/>
    <w:rsid w:val="00414763"/>
    <w:rsid w:val="00415EC4"/>
    <w:rsid w:val="004167BA"/>
    <w:rsid w:val="00431F31"/>
    <w:rsid w:val="00442311"/>
    <w:rsid w:val="00453B66"/>
    <w:rsid w:val="00453E20"/>
    <w:rsid w:val="00454DFB"/>
    <w:rsid w:val="00456A26"/>
    <w:rsid w:val="00456B01"/>
    <w:rsid w:val="00467162"/>
    <w:rsid w:val="00475D19"/>
    <w:rsid w:val="004779DF"/>
    <w:rsid w:val="00480CCF"/>
    <w:rsid w:val="0048504A"/>
    <w:rsid w:val="00490B64"/>
    <w:rsid w:val="00491CA4"/>
    <w:rsid w:val="00496EC0"/>
    <w:rsid w:val="00497E27"/>
    <w:rsid w:val="004A1CD4"/>
    <w:rsid w:val="004A7662"/>
    <w:rsid w:val="004B0915"/>
    <w:rsid w:val="004B18C0"/>
    <w:rsid w:val="004B4012"/>
    <w:rsid w:val="004B4086"/>
    <w:rsid w:val="004B4625"/>
    <w:rsid w:val="004C4140"/>
    <w:rsid w:val="004C487F"/>
    <w:rsid w:val="004C7FEE"/>
    <w:rsid w:val="004D2392"/>
    <w:rsid w:val="004D6A5B"/>
    <w:rsid w:val="004D6FFD"/>
    <w:rsid w:val="004F1A0A"/>
    <w:rsid w:val="00502BE7"/>
    <w:rsid w:val="005048F4"/>
    <w:rsid w:val="00510090"/>
    <w:rsid w:val="00515FE8"/>
    <w:rsid w:val="0051625B"/>
    <w:rsid w:val="00517C7E"/>
    <w:rsid w:val="00520AAE"/>
    <w:rsid w:val="00521D4B"/>
    <w:rsid w:val="0052711B"/>
    <w:rsid w:val="00532AB4"/>
    <w:rsid w:val="005360BF"/>
    <w:rsid w:val="00536F5D"/>
    <w:rsid w:val="005438A4"/>
    <w:rsid w:val="005444B4"/>
    <w:rsid w:val="00544C1A"/>
    <w:rsid w:val="00556D3A"/>
    <w:rsid w:val="0056085C"/>
    <w:rsid w:val="005679EC"/>
    <w:rsid w:val="00571CDA"/>
    <w:rsid w:val="00575331"/>
    <w:rsid w:val="005820D2"/>
    <w:rsid w:val="00584062"/>
    <w:rsid w:val="00590014"/>
    <w:rsid w:val="0059216F"/>
    <w:rsid w:val="00595568"/>
    <w:rsid w:val="00597810"/>
    <w:rsid w:val="005A5669"/>
    <w:rsid w:val="005A7D14"/>
    <w:rsid w:val="005B72AA"/>
    <w:rsid w:val="005C62AA"/>
    <w:rsid w:val="005D65AF"/>
    <w:rsid w:val="005E31E2"/>
    <w:rsid w:val="00601301"/>
    <w:rsid w:val="00605A3E"/>
    <w:rsid w:val="00611C49"/>
    <w:rsid w:val="006125C9"/>
    <w:rsid w:val="00617108"/>
    <w:rsid w:val="00624B31"/>
    <w:rsid w:val="00631C9E"/>
    <w:rsid w:val="00633403"/>
    <w:rsid w:val="0064343A"/>
    <w:rsid w:val="00652C66"/>
    <w:rsid w:val="00655258"/>
    <w:rsid w:val="006568A8"/>
    <w:rsid w:val="00657F4C"/>
    <w:rsid w:val="00663431"/>
    <w:rsid w:val="00664EF3"/>
    <w:rsid w:val="00665361"/>
    <w:rsid w:val="006675B8"/>
    <w:rsid w:val="00671E85"/>
    <w:rsid w:val="0067340D"/>
    <w:rsid w:val="00685940"/>
    <w:rsid w:val="00691D96"/>
    <w:rsid w:val="00695AF0"/>
    <w:rsid w:val="006A2AD0"/>
    <w:rsid w:val="006A7B77"/>
    <w:rsid w:val="006B4788"/>
    <w:rsid w:val="006C5897"/>
    <w:rsid w:val="006C67D0"/>
    <w:rsid w:val="006D2F7F"/>
    <w:rsid w:val="006D687E"/>
    <w:rsid w:val="006E70B7"/>
    <w:rsid w:val="006F6BA3"/>
    <w:rsid w:val="0070460F"/>
    <w:rsid w:val="007050C9"/>
    <w:rsid w:val="00710A1B"/>
    <w:rsid w:val="00711EFA"/>
    <w:rsid w:val="00715757"/>
    <w:rsid w:val="007211A2"/>
    <w:rsid w:val="0072736C"/>
    <w:rsid w:val="0072796B"/>
    <w:rsid w:val="007336CE"/>
    <w:rsid w:val="00746E3B"/>
    <w:rsid w:val="00747780"/>
    <w:rsid w:val="00747DED"/>
    <w:rsid w:val="00750192"/>
    <w:rsid w:val="00761F81"/>
    <w:rsid w:val="00780D96"/>
    <w:rsid w:val="0078582A"/>
    <w:rsid w:val="0078678B"/>
    <w:rsid w:val="00795DD2"/>
    <w:rsid w:val="007A3FD0"/>
    <w:rsid w:val="007A5556"/>
    <w:rsid w:val="007B05AD"/>
    <w:rsid w:val="007B2D53"/>
    <w:rsid w:val="007B30AD"/>
    <w:rsid w:val="007B3CE6"/>
    <w:rsid w:val="007B53EB"/>
    <w:rsid w:val="007B5A4C"/>
    <w:rsid w:val="007B7F94"/>
    <w:rsid w:val="007D185C"/>
    <w:rsid w:val="007D354D"/>
    <w:rsid w:val="007D4B25"/>
    <w:rsid w:val="007E0C1C"/>
    <w:rsid w:val="007E14C6"/>
    <w:rsid w:val="007E702C"/>
    <w:rsid w:val="007F0D35"/>
    <w:rsid w:val="007F12E4"/>
    <w:rsid w:val="007F1771"/>
    <w:rsid w:val="00804A93"/>
    <w:rsid w:val="00815132"/>
    <w:rsid w:val="0081712E"/>
    <w:rsid w:val="0082222B"/>
    <w:rsid w:val="008224D8"/>
    <w:rsid w:val="00822FBA"/>
    <w:rsid w:val="0082460B"/>
    <w:rsid w:val="00825763"/>
    <w:rsid w:val="00833510"/>
    <w:rsid w:val="0083433E"/>
    <w:rsid w:val="008344C5"/>
    <w:rsid w:val="00834CDB"/>
    <w:rsid w:val="00842D7E"/>
    <w:rsid w:val="00843CA7"/>
    <w:rsid w:val="00855BA0"/>
    <w:rsid w:val="00863587"/>
    <w:rsid w:val="008652F8"/>
    <w:rsid w:val="0086741F"/>
    <w:rsid w:val="00875575"/>
    <w:rsid w:val="0087641A"/>
    <w:rsid w:val="00881B71"/>
    <w:rsid w:val="008832D4"/>
    <w:rsid w:val="008841B6"/>
    <w:rsid w:val="00886353"/>
    <w:rsid w:val="00894CD3"/>
    <w:rsid w:val="008A21BC"/>
    <w:rsid w:val="008A2285"/>
    <w:rsid w:val="008A7A85"/>
    <w:rsid w:val="008B1810"/>
    <w:rsid w:val="008B1C96"/>
    <w:rsid w:val="008B4F8E"/>
    <w:rsid w:val="008D146B"/>
    <w:rsid w:val="008D5A40"/>
    <w:rsid w:val="008E1D71"/>
    <w:rsid w:val="008E512E"/>
    <w:rsid w:val="008E6FCA"/>
    <w:rsid w:val="008F3B5B"/>
    <w:rsid w:val="008F7057"/>
    <w:rsid w:val="0090292F"/>
    <w:rsid w:val="009055E2"/>
    <w:rsid w:val="00910205"/>
    <w:rsid w:val="00915F01"/>
    <w:rsid w:val="00921E95"/>
    <w:rsid w:val="009226CE"/>
    <w:rsid w:val="00922745"/>
    <w:rsid w:val="00923F0D"/>
    <w:rsid w:val="00934262"/>
    <w:rsid w:val="00935B7A"/>
    <w:rsid w:val="009565E8"/>
    <w:rsid w:val="00962D4F"/>
    <w:rsid w:val="00964CD9"/>
    <w:rsid w:val="0097030D"/>
    <w:rsid w:val="00975B4B"/>
    <w:rsid w:val="00983FB7"/>
    <w:rsid w:val="0098486F"/>
    <w:rsid w:val="009865FF"/>
    <w:rsid w:val="00986B2C"/>
    <w:rsid w:val="009877E3"/>
    <w:rsid w:val="00990E4E"/>
    <w:rsid w:val="009944D7"/>
    <w:rsid w:val="009B04CA"/>
    <w:rsid w:val="009B2C68"/>
    <w:rsid w:val="009B4036"/>
    <w:rsid w:val="009C3298"/>
    <w:rsid w:val="009C34F1"/>
    <w:rsid w:val="009C5847"/>
    <w:rsid w:val="009C7788"/>
    <w:rsid w:val="009E3E9E"/>
    <w:rsid w:val="009F09DE"/>
    <w:rsid w:val="009F3591"/>
    <w:rsid w:val="00A02F49"/>
    <w:rsid w:val="00A032E4"/>
    <w:rsid w:val="00A03A30"/>
    <w:rsid w:val="00A1752A"/>
    <w:rsid w:val="00A274E5"/>
    <w:rsid w:val="00A305FD"/>
    <w:rsid w:val="00A31BCE"/>
    <w:rsid w:val="00A32BB3"/>
    <w:rsid w:val="00A43E4C"/>
    <w:rsid w:val="00A471BA"/>
    <w:rsid w:val="00A50990"/>
    <w:rsid w:val="00A54F61"/>
    <w:rsid w:val="00A63880"/>
    <w:rsid w:val="00A65BD2"/>
    <w:rsid w:val="00A67113"/>
    <w:rsid w:val="00A67869"/>
    <w:rsid w:val="00A70F19"/>
    <w:rsid w:val="00A7672B"/>
    <w:rsid w:val="00A90A98"/>
    <w:rsid w:val="00A9164E"/>
    <w:rsid w:val="00A96BAF"/>
    <w:rsid w:val="00AA06B8"/>
    <w:rsid w:val="00AA3BEB"/>
    <w:rsid w:val="00AB32E5"/>
    <w:rsid w:val="00AB77D1"/>
    <w:rsid w:val="00AC1BE1"/>
    <w:rsid w:val="00AC725B"/>
    <w:rsid w:val="00AC73DC"/>
    <w:rsid w:val="00AD0E66"/>
    <w:rsid w:val="00AD502E"/>
    <w:rsid w:val="00AF7FA5"/>
    <w:rsid w:val="00B04D9D"/>
    <w:rsid w:val="00B10A40"/>
    <w:rsid w:val="00B12D9A"/>
    <w:rsid w:val="00B1480C"/>
    <w:rsid w:val="00B1541E"/>
    <w:rsid w:val="00B177E7"/>
    <w:rsid w:val="00B2083E"/>
    <w:rsid w:val="00B20CBB"/>
    <w:rsid w:val="00B22CBD"/>
    <w:rsid w:val="00B34619"/>
    <w:rsid w:val="00B35BBC"/>
    <w:rsid w:val="00B35E90"/>
    <w:rsid w:val="00B43314"/>
    <w:rsid w:val="00B44368"/>
    <w:rsid w:val="00B44A47"/>
    <w:rsid w:val="00B5170E"/>
    <w:rsid w:val="00B555C7"/>
    <w:rsid w:val="00B6024E"/>
    <w:rsid w:val="00B60512"/>
    <w:rsid w:val="00B62177"/>
    <w:rsid w:val="00B73E63"/>
    <w:rsid w:val="00B74B25"/>
    <w:rsid w:val="00B8179A"/>
    <w:rsid w:val="00B851D1"/>
    <w:rsid w:val="00B87E47"/>
    <w:rsid w:val="00BA397A"/>
    <w:rsid w:val="00BA4CB5"/>
    <w:rsid w:val="00BB49CC"/>
    <w:rsid w:val="00BB7CAA"/>
    <w:rsid w:val="00BC422B"/>
    <w:rsid w:val="00BC4C81"/>
    <w:rsid w:val="00BC73E9"/>
    <w:rsid w:val="00BD3749"/>
    <w:rsid w:val="00BD3A5B"/>
    <w:rsid w:val="00BD5C22"/>
    <w:rsid w:val="00BE4AC3"/>
    <w:rsid w:val="00BE4CBF"/>
    <w:rsid w:val="00BE5356"/>
    <w:rsid w:val="00BF4BDD"/>
    <w:rsid w:val="00C02733"/>
    <w:rsid w:val="00C07586"/>
    <w:rsid w:val="00C1457F"/>
    <w:rsid w:val="00C17633"/>
    <w:rsid w:val="00C44B08"/>
    <w:rsid w:val="00C530F8"/>
    <w:rsid w:val="00C573D7"/>
    <w:rsid w:val="00C72030"/>
    <w:rsid w:val="00C72426"/>
    <w:rsid w:val="00C72B00"/>
    <w:rsid w:val="00C72EA7"/>
    <w:rsid w:val="00C76A99"/>
    <w:rsid w:val="00C778DE"/>
    <w:rsid w:val="00C823B7"/>
    <w:rsid w:val="00C90D81"/>
    <w:rsid w:val="00C93742"/>
    <w:rsid w:val="00CA231F"/>
    <w:rsid w:val="00CA4004"/>
    <w:rsid w:val="00CA40CC"/>
    <w:rsid w:val="00CC3D89"/>
    <w:rsid w:val="00CC697D"/>
    <w:rsid w:val="00CC704D"/>
    <w:rsid w:val="00CE4045"/>
    <w:rsid w:val="00CE4346"/>
    <w:rsid w:val="00CE5186"/>
    <w:rsid w:val="00CF0886"/>
    <w:rsid w:val="00CF2820"/>
    <w:rsid w:val="00D12777"/>
    <w:rsid w:val="00D1407A"/>
    <w:rsid w:val="00D24015"/>
    <w:rsid w:val="00D26EB9"/>
    <w:rsid w:val="00D3725C"/>
    <w:rsid w:val="00D3771A"/>
    <w:rsid w:val="00D37ABA"/>
    <w:rsid w:val="00D37D60"/>
    <w:rsid w:val="00D40E41"/>
    <w:rsid w:val="00D447BE"/>
    <w:rsid w:val="00D44BA7"/>
    <w:rsid w:val="00D56071"/>
    <w:rsid w:val="00D6245E"/>
    <w:rsid w:val="00D62595"/>
    <w:rsid w:val="00D642EC"/>
    <w:rsid w:val="00D703EC"/>
    <w:rsid w:val="00D71928"/>
    <w:rsid w:val="00D72383"/>
    <w:rsid w:val="00D73DA1"/>
    <w:rsid w:val="00D763C1"/>
    <w:rsid w:val="00D76E4B"/>
    <w:rsid w:val="00D77C03"/>
    <w:rsid w:val="00D869C5"/>
    <w:rsid w:val="00D87B31"/>
    <w:rsid w:val="00D91788"/>
    <w:rsid w:val="00D9401A"/>
    <w:rsid w:val="00D97A5A"/>
    <w:rsid w:val="00DA37B8"/>
    <w:rsid w:val="00DC792F"/>
    <w:rsid w:val="00DD00E6"/>
    <w:rsid w:val="00DE0B7F"/>
    <w:rsid w:val="00DE0EE9"/>
    <w:rsid w:val="00DE0F54"/>
    <w:rsid w:val="00DE1DBE"/>
    <w:rsid w:val="00DE3E4C"/>
    <w:rsid w:val="00DF57F5"/>
    <w:rsid w:val="00E032B7"/>
    <w:rsid w:val="00E051FB"/>
    <w:rsid w:val="00E1365E"/>
    <w:rsid w:val="00E1498E"/>
    <w:rsid w:val="00E22247"/>
    <w:rsid w:val="00E3056C"/>
    <w:rsid w:val="00E30820"/>
    <w:rsid w:val="00E3133F"/>
    <w:rsid w:val="00E31477"/>
    <w:rsid w:val="00E36534"/>
    <w:rsid w:val="00E40E97"/>
    <w:rsid w:val="00E520AA"/>
    <w:rsid w:val="00E52807"/>
    <w:rsid w:val="00E556DA"/>
    <w:rsid w:val="00E57B3C"/>
    <w:rsid w:val="00E6080E"/>
    <w:rsid w:val="00E63AA7"/>
    <w:rsid w:val="00E64467"/>
    <w:rsid w:val="00E64C58"/>
    <w:rsid w:val="00E6532C"/>
    <w:rsid w:val="00E7443B"/>
    <w:rsid w:val="00E757A1"/>
    <w:rsid w:val="00E77100"/>
    <w:rsid w:val="00E80C98"/>
    <w:rsid w:val="00E818D0"/>
    <w:rsid w:val="00E82715"/>
    <w:rsid w:val="00E83C5D"/>
    <w:rsid w:val="00E90434"/>
    <w:rsid w:val="00E94E45"/>
    <w:rsid w:val="00E9595F"/>
    <w:rsid w:val="00EA0A5D"/>
    <w:rsid w:val="00EA0D8A"/>
    <w:rsid w:val="00EA2F5F"/>
    <w:rsid w:val="00EA5133"/>
    <w:rsid w:val="00EA69AB"/>
    <w:rsid w:val="00EA742E"/>
    <w:rsid w:val="00EB2144"/>
    <w:rsid w:val="00EB5428"/>
    <w:rsid w:val="00EC0A53"/>
    <w:rsid w:val="00ED17B1"/>
    <w:rsid w:val="00ED2DD1"/>
    <w:rsid w:val="00ED7A0E"/>
    <w:rsid w:val="00EE25DC"/>
    <w:rsid w:val="00EF47C0"/>
    <w:rsid w:val="00EF4941"/>
    <w:rsid w:val="00F026AC"/>
    <w:rsid w:val="00F12F3B"/>
    <w:rsid w:val="00F201EF"/>
    <w:rsid w:val="00F2257D"/>
    <w:rsid w:val="00F241AA"/>
    <w:rsid w:val="00F25BAD"/>
    <w:rsid w:val="00F27CF4"/>
    <w:rsid w:val="00F47104"/>
    <w:rsid w:val="00F510F5"/>
    <w:rsid w:val="00F60B26"/>
    <w:rsid w:val="00F62C7B"/>
    <w:rsid w:val="00F65698"/>
    <w:rsid w:val="00F676C5"/>
    <w:rsid w:val="00F718D7"/>
    <w:rsid w:val="00F7693F"/>
    <w:rsid w:val="00F83D36"/>
    <w:rsid w:val="00F87D11"/>
    <w:rsid w:val="00F91687"/>
    <w:rsid w:val="00F95C96"/>
    <w:rsid w:val="00F9790A"/>
    <w:rsid w:val="00F97E6A"/>
    <w:rsid w:val="00F97E99"/>
    <w:rsid w:val="00FA2FFF"/>
    <w:rsid w:val="00FA5D74"/>
    <w:rsid w:val="00FB201B"/>
    <w:rsid w:val="00FD012A"/>
    <w:rsid w:val="00FD5A81"/>
    <w:rsid w:val="00FE323E"/>
    <w:rsid w:val="00FE50AD"/>
    <w:rsid w:val="00FF1F45"/>
    <w:rsid w:val="00FF5B9B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2406]" strokecolor="none"/>
    </o:shapedefaults>
    <o:shapelayout v:ext="edit">
      <o:idmap v:ext="edit" data="1"/>
    </o:shapelayout>
  </w:shapeDefaults>
  <w:decimalSymbol w:val=","/>
  <w:listSeparator w:val=";"/>
  <w14:docId w14:val="29FC9516"/>
  <w15:docId w15:val="{100E2B1B-DB40-4501-BB4E-2A8A8046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C1"/>
    <w:pPr>
      <w:spacing w:after="0" w:line="240" w:lineRule="auto"/>
    </w:pPr>
    <w:rPr>
      <w:rFonts w:ascii="Times New Roman" w:hAnsi="Times New Roman"/>
      <w:color w:val="000000"/>
      <w:kern w:val="28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34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346AB"/>
    <w:pP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kern w:val="0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5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1EFA"/>
    <w:rPr>
      <w:rFonts w:ascii="Tahoma" w:hAnsi="Tahoma" w:cs="Tahoma"/>
      <w:color w:val="auto"/>
      <w:kern w:val="0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EF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63C1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B433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3314"/>
    <w:rPr>
      <w:rFonts w:ascii="Times New Roman" w:hAnsi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433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3314"/>
    <w:rPr>
      <w:rFonts w:ascii="Times New Roman" w:hAnsi="Times New Roman"/>
      <w:color w:val="00000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869C5"/>
    <w:pPr>
      <w:ind w:left="720"/>
      <w:contextualSpacing/>
    </w:pPr>
  </w:style>
  <w:style w:type="table" w:styleId="Grillemoyenne1-Accent1">
    <w:name w:val="Medium Grid 1 Accent 1"/>
    <w:basedOn w:val="TableauNormal"/>
    <w:uiPriority w:val="67"/>
    <w:rsid w:val="00BE4CB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eclaire-Accent2">
    <w:name w:val="Light List Accent 2"/>
    <w:basedOn w:val="TableauNormal"/>
    <w:uiPriority w:val="61"/>
    <w:rsid w:val="00BD37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steclaire1">
    <w:name w:val="Liste claire1"/>
    <w:basedOn w:val="TableauNormal"/>
    <w:uiPriority w:val="61"/>
    <w:rsid w:val="00BD37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CF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40E41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346A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346AB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757A1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AA06B8"/>
    <w:pPr>
      <w:spacing w:before="100" w:beforeAutospacing="1" w:after="100" w:afterAutospacing="1"/>
    </w:pPr>
    <w:rPr>
      <w:rFonts w:eastAsiaTheme="minorEastAsia" w:cs="Times New Roman"/>
      <w:color w:val="auto"/>
      <w:kern w:val="0"/>
      <w:sz w:val="24"/>
      <w:szCs w:val="24"/>
    </w:rPr>
  </w:style>
  <w:style w:type="character" w:styleId="lev">
    <w:name w:val="Strong"/>
    <w:basedOn w:val="Policepardfaut"/>
    <w:uiPriority w:val="22"/>
    <w:qFormat/>
    <w:rsid w:val="00990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3E73-3CEC-40FC-BF74-BA219225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Mariem Hamdouni</cp:lastModifiedBy>
  <cp:revision>3</cp:revision>
  <cp:lastPrinted>2025-11-11T09:45:00Z</cp:lastPrinted>
  <dcterms:created xsi:type="dcterms:W3CDTF">2025-11-14T08:20:00Z</dcterms:created>
  <dcterms:modified xsi:type="dcterms:W3CDTF">2025-11-14T08:22:00Z</dcterms:modified>
</cp:coreProperties>
</file>